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12E2B" w:rsidRPr="00110395" w:rsidRDefault="00A135F4" w:rsidP="00512E2B">
      <w:pPr>
        <w:rPr>
          <w:rFonts w:ascii="Times New Roman" w:hAnsi="Times New Roman"/>
          <w:b/>
          <w:bCs/>
          <w:spacing w:val="5"/>
          <w:sz w:val="24"/>
          <w:szCs w:val="24"/>
        </w:rPr>
        <w:sectPr w:rsidR="00512E2B" w:rsidRPr="00110395" w:rsidSect="00F66874">
          <w:pgSz w:w="11906" w:h="16838"/>
          <w:pgMar w:top="1134" w:right="1133" w:bottom="1134" w:left="1701" w:header="708" w:footer="708" w:gutter="0"/>
          <w:cols w:space="720"/>
        </w:sectPr>
      </w:pPr>
      <w:r>
        <w:rPr>
          <w:rFonts w:ascii="Times New Roman" w:hAnsi="Times New Roman"/>
          <w:b/>
          <w:bCs/>
          <w:noProof/>
          <w:spacing w:val="5"/>
          <w:sz w:val="24"/>
          <w:szCs w:val="24"/>
        </w:rPr>
      </w:r>
      <w:r>
        <w:rPr>
          <w:rFonts w:ascii="Times New Roman" w:hAnsi="Times New Roman"/>
          <w:b/>
          <w:bCs/>
          <w:spacing w:val="5"/>
          <w:sz w:val="24"/>
          <w:szCs w:val="24"/>
        </w:rPr>
        <w:pict>
          <v:group id="_x0000_s1028" editas="canvas" style="width:446.25pt;height:631.25pt;mso-position-horizontal-relative:char;mso-position-vertical-relative:line" coordsize="8925,126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25;height:12625" o:preferrelative="f">
              <v:fill o:detectmouseclick="t"/>
              <v:path o:extrusionok="t" o:connecttype="none"/>
              <o:lock v:ext="edit" text="t"/>
            </v:shape>
            <v:shape id="_x0000_s1029" type="#_x0000_t75" style="position:absolute;width:8929;height:12629">
              <v:imagedata r:id="rId7" o:title=""/>
            </v:shape>
            <w10:wrap type="none"/>
            <w10:anchorlock/>
          </v:group>
        </w:pict>
      </w:r>
      <w:bookmarkEnd w:id="0"/>
    </w:p>
    <w:p w:rsidR="00512E2B" w:rsidRPr="00110395" w:rsidRDefault="00512E2B" w:rsidP="00512E2B">
      <w:pPr>
        <w:widowControl w:val="0"/>
        <w:autoSpaceDE w:val="0"/>
        <w:autoSpaceDN w:val="0"/>
        <w:adjustRightInd w:val="0"/>
        <w:spacing w:after="0" w:line="240" w:lineRule="auto"/>
        <w:ind w:firstLine="720"/>
        <w:jc w:val="center"/>
        <w:rPr>
          <w:rFonts w:ascii="Times New Roman" w:hAnsi="Times New Roman"/>
          <w:b/>
          <w:bCs/>
          <w:sz w:val="24"/>
          <w:szCs w:val="24"/>
        </w:rPr>
      </w:pPr>
    </w:p>
    <w:tbl>
      <w:tblPr>
        <w:tblpPr w:leftFromText="180" w:rightFromText="180" w:vertAnchor="text" w:horzAnchor="margin" w:tblpXSpec="center" w:tblpY="1"/>
        <w:tblW w:w="10598" w:type="dxa"/>
        <w:tblLook w:val="04A0" w:firstRow="1" w:lastRow="0" w:firstColumn="1" w:lastColumn="0" w:noHBand="0" w:noVBand="1"/>
      </w:tblPr>
      <w:tblGrid>
        <w:gridCol w:w="9747"/>
        <w:gridCol w:w="851"/>
      </w:tblGrid>
      <w:tr w:rsidR="00512E2B" w:rsidRPr="00B10380" w:rsidTr="008E76EC">
        <w:tc>
          <w:tcPr>
            <w:tcW w:w="9747" w:type="dxa"/>
          </w:tcPr>
          <w:p w:rsidR="005F63DF" w:rsidRDefault="00512E2B" w:rsidP="00457E33">
            <w:pPr>
              <w:widowControl w:val="0"/>
              <w:autoSpaceDE w:val="0"/>
              <w:autoSpaceDN w:val="0"/>
              <w:adjustRightInd w:val="0"/>
              <w:spacing w:after="0" w:line="240" w:lineRule="auto"/>
              <w:ind w:firstLine="720"/>
              <w:jc w:val="center"/>
              <w:rPr>
                <w:rFonts w:ascii="Times New Roman" w:hAnsi="Times New Roman"/>
                <w:b/>
                <w:bCs/>
                <w:sz w:val="24"/>
                <w:szCs w:val="24"/>
              </w:rPr>
            </w:pPr>
            <w:r w:rsidRPr="00B10380">
              <w:rPr>
                <w:rFonts w:ascii="Times New Roman" w:hAnsi="Times New Roman"/>
                <w:b/>
                <w:bCs/>
                <w:sz w:val="24"/>
                <w:szCs w:val="24"/>
              </w:rPr>
              <w:t>СОДЕРЖАНИЕ</w:t>
            </w:r>
          </w:p>
          <w:p w:rsidR="00512E2B" w:rsidRPr="00B10380" w:rsidRDefault="00512E2B" w:rsidP="00457E33">
            <w:pPr>
              <w:widowControl w:val="0"/>
              <w:autoSpaceDE w:val="0"/>
              <w:autoSpaceDN w:val="0"/>
              <w:adjustRightInd w:val="0"/>
              <w:spacing w:after="0" w:line="240" w:lineRule="auto"/>
              <w:ind w:firstLine="720"/>
              <w:jc w:val="center"/>
              <w:rPr>
                <w:rFonts w:ascii="Times New Roman" w:hAnsi="Times New Roman"/>
                <w:b/>
                <w:bCs/>
                <w:sz w:val="24"/>
                <w:szCs w:val="24"/>
              </w:rPr>
            </w:pPr>
            <w:r w:rsidRPr="00B10380">
              <w:rPr>
                <w:rFonts w:ascii="Times New Roman" w:hAnsi="Times New Roman"/>
                <w:b/>
                <w:bCs/>
                <w:sz w:val="24"/>
                <w:szCs w:val="24"/>
              </w:rPr>
              <w:t>программы профессиональной подготовки водителей транспортных средств категории С</w:t>
            </w:r>
            <w:r w:rsidR="003D1586" w:rsidRPr="00B10380">
              <w:rPr>
                <w:rFonts w:ascii="Times New Roman" w:hAnsi="Times New Roman"/>
                <w:b/>
                <w:bCs/>
                <w:sz w:val="24"/>
                <w:szCs w:val="24"/>
              </w:rPr>
              <w:t>Е</w:t>
            </w:r>
          </w:p>
        </w:tc>
        <w:tc>
          <w:tcPr>
            <w:tcW w:w="851" w:type="dxa"/>
          </w:tcPr>
          <w:p w:rsidR="00512E2B" w:rsidRPr="00B10380" w:rsidRDefault="00512E2B" w:rsidP="00512E2B">
            <w:pPr>
              <w:widowControl w:val="0"/>
              <w:autoSpaceDE w:val="0"/>
              <w:autoSpaceDN w:val="0"/>
              <w:adjustRightInd w:val="0"/>
              <w:spacing w:after="0" w:line="240" w:lineRule="auto"/>
              <w:jc w:val="center"/>
              <w:rPr>
                <w:rFonts w:ascii="Times New Roman" w:hAnsi="Times New Roman"/>
                <w:b/>
                <w:bCs/>
                <w:sz w:val="24"/>
                <w:szCs w:val="24"/>
              </w:rPr>
            </w:pPr>
          </w:p>
          <w:p w:rsidR="00512E2B" w:rsidRPr="00B10380" w:rsidRDefault="00512E2B" w:rsidP="00512E2B">
            <w:pPr>
              <w:widowControl w:val="0"/>
              <w:autoSpaceDE w:val="0"/>
              <w:autoSpaceDN w:val="0"/>
              <w:adjustRightInd w:val="0"/>
              <w:spacing w:after="0" w:line="240" w:lineRule="auto"/>
              <w:jc w:val="center"/>
              <w:rPr>
                <w:rFonts w:ascii="Times New Roman" w:hAnsi="Times New Roman"/>
                <w:bCs/>
                <w:sz w:val="24"/>
                <w:szCs w:val="24"/>
              </w:rPr>
            </w:pPr>
          </w:p>
          <w:p w:rsidR="00512E2B" w:rsidRPr="00B10380" w:rsidRDefault="00512E2B" w:rsidP="00512E2B">
            <w:pPr>
              <w:widowControl w:val="0"/>
              <w:autoSpaceDE w:val="0"/>
              <w:autoSpaceDN w:val="0"/>
              <w:adjustRightInd w:val="0"/>
              <w:spacing w:after="0" w:line="240" w:lineRule="auto"/>
              <w:jc w:val="center"/>
              <w:rPr>
                <w:rFonts w:ascii="Times New Roman" w:hAnsi="Times New Roman"/>
                <w:bCs/>
                <w:sz w:val="24"/>
                <w:szCs w:val="24"/>
              </w:rPr>
            </w:pPr>
          </w:p>
          <w:p w:rsidR="00512E2B" w:rsidRPr="00B10380" w:rsidRDefault="00512E2B" w:rsidP="00512E2B">
            <w:pPr>
              <w:widowControl w:val="0"/>
              <w:autoSpaceDE w:val="0"/>
              <w:autoSpaceDN w:val="0"/>
              <w:adjustRightInd w:val="0"/>
              <w:spacing w:after="0" w:line="240" w:lineRule="auto"/>
              <w:jc w:val="center"/>
              <w:rPr>
                <w:rFonts w:ascii="Times New Roman" w:hAnsi="Times New Roman"/>
                <w:b/>
                <w:bCs/>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200"/>
        <w:gridCol w:w="1800"/>
      </w:tblGrid>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1</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Пояснительная записка</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2</w:t>
            </w:r>
            <w:r w:rsidR="00B10380" w:rsidRPr="00B10380">
              <w:rPr>
                <w:rFonts w:ascii="Times New Roman" w:hAnsi="Times New Roman"/>
                <w:bCs/>
                <w:sz w:val="24"/>
                <w:szCs w:val="24"/>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Учебный план</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3</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Календарный учебный график</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5</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4</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Рабочие программы учебных предметов</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rPr>
            </w:pPr>
            <w:r w:rsidRPr="00B10380">
              <w:rPr>
                <w:rFonts w:ascii="Times New Roman" w:hAnsi="Times New Roman"/>
                <w:bCs/>
                <w:sz w:val="24"/>
                <w:szCs w:val="24"/>
              </w:rPr>
              <w:t>4.1.</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Специальный цикл Программы</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rPr>
            </w:pPr>
            <w:r w:rsidRPr="00B10380">
              <w:rPr>
                <w:rFonts w:ascii="Times New Roman" w:hAnsi="Times New Roman"/>
                <w:bCs/>
                <w:sz w:val="24"/>
                <w:szCs w:val="24"/>
              </w:rPr>
              <w:t>4.1.1.</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sz w:val="24"/>
                <w:szCs w:val="24"/>
              </w:rPr>
              <w:t>Учебный предмет «Устройство и техническое обслуживание  транспортных средств категории «СЕ» как объектов управления.</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rPr>
            </w:pPr>
            <w:r w:rsidRPr="00B10380">
              <w:rPr>
                <w:rFonts w:ascii="Times New Roman" w:hAnsi="Times New Roman"/>
                <w:bCs/>
                <w:sz w:val="24"/>
                <w:szCs w:val="24"/>
              </w:rPr>
              <w:t>4.1.2.</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sz w:val="24"/>
                <w:szCs w:val="24"/>
              </w:rPr>
              <w:t>Учебный предмет «Основы управления транспортными средствами категории «СЕ»</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rPr>
            </w:pPr>
            <w:r w:rsidRPr="00B10380">
              <w:rPr>
                <w:rFonts w:ascii="Times New Roman" w:hAnsi="Times New Roman"/>
                <w:bCs/>
                <w:sz w:val="24"/>
                <w:szCs w:val="24"/>
              </w:rPr>
              <w:t>4.1.3.</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sz w:val="24"/>
                <w:szCs w:val="24"/>
              </w:rPr>
              <w:t>Учебный предмет «</w:t>
            </w:r>
            <w:r w:rsidRPr="00B10380">
              <w:rPr>
                <w:rFonts w:ascii="Times New Roman" w:hAnsi="Times New Roman"/>
                <w:sz w:val="24"/>
                <w:szCs w:val="24"/>
                <w:lang w:eastAsia="ar-SA"/>
              </w:rPr>
              <w:t xml:space="preserve"> Алкоголь и вождение. Влияние алкоголя на опасное поведение водителя. Алгоритм действий водителя при ДТП. Световозвращающие элементы в одежде пешеходов.»</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8</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rPr>
            </w:pPr>
            <w:r w:rsidRPr="00B10380">
              <w:rPr>
                <w:rFonts w:ascii="Times New Roman" w:hAnsi="Times New Roman"/>
                <w:bCs/>
                <w:sz w:val="24"/>
                <w:szCs w:val="24"/>
              </w:rPr>
              <w:t>4.1.4.</w:t>
            </w:r>
          </w:p>
        </w:tc>
        <w:tc>
          <w:tcPr>
            <w:tcW w:w="7200" w:type="dxa"/>
          </w:tcPr>
          <w:p w:rsidR="00B10380" w:rsidRPr="00B10380" w:rsidRDefault="000D0731" w:rsidP="00B10380">
            <w:pPr>
              <w:widowControl w:val="0"/>
              <w:autoSpaceDE w:val="0"/>
              <w:autoSpaceDN w:val="0"/>
              <w:adjustRightInd w:val="0"/>
              <w:rPr>
                <w:rFonts w:ascii="Times New Roman" w:hAnsi="Times New Roman"/>
                <w:bCs/>
                <w:sz w:val="24"/>
                <w:szCs w:val="24"/>
              </w:rPr>
            </w:pPr>
            <w:r w:rsidRPr="00B10380">
              <w:rPr>
                <w:rFonts w:ascii="Times New Roman" w:hAnsi="Times New Roman"/>
                <w:sz w:val="24"/>
                <w:szCs w:val="24"/>
              </w:rPr>
              <w:t>Учебный предмет «Вождение транспортных средств категории «СЕ</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9</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5</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Планируемые результаты</w:t>
            </w:r>
            <w:r w:rsidRPr="00B10380">
              <w:rPr>
                <w:rFonts w:ascii="Times New Roman" w:hAnsi="Times New Roman"/>
                <w:bCs/>
                <w:sz w:val="24"/>
                <w:szCs w:val="24"/>
                <w:lang w:val="en-US"/>
              </w:rPr>
              <w:t xml:space="preserve"> </w:t>
            </w:r>
            <w:r w:rsidRPr="00B10380">
              <w:rPr>
                <w:rFonts w:ascii="Times New Roman" w:hAnsi="Times New Roman"/>
                <w:bCs/>
                <w:sz w:val="24"/>
                <w:szCs w:val="24"/>
              </w:rPr>
              <w:t>освоения Программы</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6</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Условия реализации Программы</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10</w:t>
            </w:r>
          </w:p>
        </w:tc>
      </w:tr>
      <w:tr w:rsidR="00B10380" w:rsidRPr="00B10380" w:rsidTr="000D0731">
        <w:tc>
          <w:tcPr>
            <w:tcW w:w="756" w:type="dxa"/>
          </w:tcPr>
          <w:p w:rsidR="00B10380" w:rsidRPr="00B10380" w:rsidRDefault="00B10380" w:rsidP="00B10380">
            <w:pPr>
              <w:widowControl w:val="0"/>
              <w:autoSpaceDE w:val="0"/>
              <w:autoSpaceDN w:val="0"/>
              <w:adjustRightInd w:val="0"/>
              <w:jc w:val="center"/>
              <w:rPr>
                <w:rFonts w:ascii="Times New Roman" w:hAnsi="Times New Roman"/>
                <w:bCs/>
                <w:sz w:val="24"/>
                <w:szCs w:val="24"/>
                <w:lang w:val="en-US"/>
              </w:rPr>
            </w:pP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 xml:space="preserve">Перечень учебного оборудования </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12</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7</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Система оценки результатов освоения Программы</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r>
      <w:tr w:rsidR="00B10380" w:rsidRPr="00B10380" w:rsidTr="000D0731">
        <w:tc>
          <w:tcPr>
            <w:tcW w:w="756" w:type="dxa"/>
          </w:tcPr>
          <w:p w:rsidR="00B10380" w:rsidRPr="00B10380" w:rsidRDefault="000D0731" w:rsidP="00B10380">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rPr>
              <w:t>8</w:t>
            </w:r>
            <w:r w:rsidR="00B10380" w:rsidRPr="00B10380">
              <w:rPr>
                <w:rFonts w:ascii="Times New Roman" w:hAnsi="Times New Roman"/>
                <w:bCs/>
                <w:sz w:val="24"/>
                <w:szCs w:val="24"/>
                <w:lang w:val="en-US"/>
              </w:rPr>
              <w:t>.</w:t>
            </w:r>
          </w:p>
        </w:tc>
        <w:tc>
          <w:tcPr>
            <w:tcW w:w="7200" w:type="dxa"/>
          </w:tcPr>
          <w:p w:rsidR="00B10380" w:rsidRPr="00B10380" w:rsidRDefault="00B10380" w:rsidP="00B10380">
            <w:pPr>
              <w:widowControl w:val="0"/>
              <w:autoSpaceDE w:val="0"/>
              <w:autoSpaceDN w:val="0"/>
              <w:adjustRightInd w:val="0"/>
              <w:rPr>
                <w:rFonts w:ascii="Times New Roman" w:hAnsi="Times New Roman"/>
                <w:bCs/>
                <w:sz w:val="24"/>
                <w:szCs w:val="24"/>
              </w:rPr>
            </w:pPr>
            <w:r w:rsidRPr="00B10380">
              <w:rPr>
                <w:rFonts w:ascii="Times New Roman" w:hAnsi="Times New Roman"/>
                <w:bCs/>
                <w:sz w:val="24"/>
                <w:szCs w:val="24"/>
              </w:rPr>
              <w:t>Учебно-методические материалы, обеспечивающие реализацию Программы</w:t>
            </w:r>
          </w:p>
        </w:tc>
        <w:tc>
          <w:tcPr>
            <w:tcW w:w="1800" w:type="dxa"/>
          </w:tcPr>
          <w:p w:rsidR="00B10380" w:rsidRPr="00B10380" w:rsidRDefault="00504062" w:rsidP="00B10380">
            <w:pPr>
              <w:widowControl w:val="0"/>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r>
    </w:tbl>
    <w:p w:rsidR="00512E2B" w:rsidRPr="00110395" w:rsidRDefault="00512E2B">
      <w:pPr>
        <w:pStyle w:val="ConsPlusNormal"/>
        <w:jc w:val="right"/>
        <w:outlineLvl w:val="0"/>
        <w:rPr>
          <w:rFonts w:ascii="Georgia" w:hAnsi="Georgia"/>
          <w:sz w:val="24"/>
          <w:szCs w:val="24"/>
        </w:rPr>
      </w:pPr>
    </w:p>
    <w:p w:rsidR="00512E2B" w:rsidRPr="00110395" w:rsidRDefault="00512E2B">
      <w:pPr>
        <w:pStyle w:val="ConsPlusNormal"/>
        <w:jc w:val="right"/>
        <w:outlineLvl w:val="0"/>
        <w:rPr>
          <w:rFonts w:ascii="Georgia" w:hAnsi="Georgia"/>
          <w:sz w:val="24"/>
          <w:szCs w:val="24"/>
        </w:rPr>
      </w:pPr>
    </w:p>
    <w:p w:rsidR="00512E2B" w:rsidRPr="00110395" w:rsidRDefault="00512E2B">
      <w:pPr>
        <w:pStyle w:val="ConsPlusNormal"/>
        <w:jc w:val="right"/>
        <w:outlineLvl w:val="0"/>
        <w:rPr>
          <w:rFonts w:ascii="Georgia" w:hAnsi="Georgia"/>
          <w:sz w:val="24"/>
          <w:szCs w:val="24"/>
        </w:rPr>
      </w:pPr>
    </w:p>
    <w:p w:rsidR="003D1586" w:rsidRPr="00110395" w:rsidRDefault="003D1586">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DF4389" w:rsidRPr="00110395" w:rsidRDefault="00DF4389">
      <w:pPr>
        <w:pStyle w:val="ConsPlusNormal"/>
        <w:jc w:val="right"/>
        <w:outlineLvl w:val="0"/>
        <w:rPr>
          <w:rFonts w:ascii="Georgia" w:hAnsi="Georgia"/>
          <w:sz w:val="24"/>
          <w:szCs w:val="24"/>
        </w:rPr>
      </w:pPr>
    </w:p>
    <w:p w:rsidR="003D1586" w:rsidRPr="00110395" w:rsidRDefault="003D1586">
      <w:pPr>
        <w:pStyle w:val="ConsPlusNormal"/>
        <w:jc w:val="right"/>
        <w:outlineLvl w:val="0"/>
        <w:rPr>
          <w:rFonts w:ascii="Georgia" w:hAnsi="Georgia"/>
          <w:sz w:val="24"/>
          <w:szCs w:val="24"/>
        </w:rPr>
      </w:pPr>
    </w:p>
    <w:p w:rsidR="00F270DD" w:rsidRPr="00110395" w:rsidRDefault="00504062">
      <w:pPr>
        <w:pStyle w:val="ConsPlusNormal"/>
        <w:jc w:val="center"/>
        <w:outlineLvl w:val="1"/>
        <w:rPr>
          <w:rFonts w:ascii="Georgia" w:hAnsi="Georgia"/>
          <w:sz w:val="24"/>
          <w:szCs w:val="24"/>
        </w:rPr>
      </w:pPr>
      <w:bookmarkStart w:id="1" w:name="Par5309"/>
      <w:bookmarkEnd w:id="1"/>
      <w:r>
        <w:rPr>
          <w:rFonts w:ascii="Georgia" w:hAnsi="Georgia"/>
          <w:sz w:val="24"/>
          <w:szCs w:val="24"/>
        </w:rPr>
        <w:t>1</w:t>
      </w:r>
      <w:r w:rsidR="00F270DD" w:rsidRPr="00110395">
        <w:rPr>
          <w:rFonts w:ascii="Georgia" w:hAnsi="Georgia"/>
          <w:sz w:val="24"/>
          <w:szCs w:val="24"/>
        </w:rPr>
        <w:t>. ПОЯСНИТЕЛЬНАЯ ЗАПИСКА</w:t>
      </w:r>
    </w:p>
    <w:p w:rsidR="00F270DD" w:rsidRPr="00110395" w:rsidRDefault="00F270DD">
      <w:pPr>
        <w:pStyle w:val="ConsPlusNormal"/>
        <w:ind w:firstLine="540"/>
        <w:jc w:val="both"/>
        <w:rPr>
          <w:rFonts w:ascii="Georgia" w:hAnsi="Georgia"/>
          <w:sz w:val="24"/>
          <w:szCs w:val="24"/>
        </w:rPr>
      </w:pPr>
    </w:p>
    <w:p w:rsidR="00F270DD" w:rsidRPr="00110395" w:rsidRDefault="00512E2B">
      <w:pPr>
        <w:pStyle w:val="ConsPlusNormal"/>
        <w:ind w:firstLine="540"/>
        <w:jc w:val="both"/>
        <w:rPr>
          <w:rFonts w:ascii="Georgia" w:hAnsi="Georgia"/>
          <w:sz w:val="24"/>
          <w:szCs w:val="24"/>
        </w:rPr>
      </w:pPr>
      <w:r w:rsidRPr="00110395">
        <w:rPr>
          <w:rFonts w:ascii="Georgia" w:hAnsi="Georgia"/>
          <w:sz w:val="24"/>
          <w:szCs w:val="24"/>
        </w:rPr>
        <w:t>П</w:t>
      </w:r>
      <w:r w:rsidR="00F270DD" w:rsidRPr="00110395">
        <w:rPr>
          <w:rFonts w:ascii="Georgia" w:hAnsi="Georgia"/>
          <w:sz w:val="24"/>
          <w:szCs w:val="24"/>
        </w:rPr>
        <w:t>рограмма профессиональной подготовки водителей транспортных средств категории "CE"</w:t>
      </w:r>
      <w:r w:rsidR="00B228DE" w:rsidRPr="00110395">
        <w:rPr>
          <w:rFonts w:ascii="Georgia" w:hAnsi="Georgia"/>
          <w:sz w:val="24"/>
          <w:szCs w:val="24"/>
        </w:rPr>
        <w:t xml:space="preserve"> (далее - программа)</w:t>
      </w:r>
      <w:r w:rsidR="00F270DD" w:rsidRPr="00110395">
        <w:rPr>
          <w:rFonts w:ascii="Georgia" w:hAnsi="Georgia"/>
          <w:sz w:val="24"/>
          <w:szCs w:val="24"/>
        </w:rPr>
        <w:t xml:space="preserve">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 xml:space="preserve">Содержание </w:t>
      </w:r>
      <w:r w:rsidR="00346A18" w:rsidRPr="00110395">
        <w:rPr>
          <w:rFonts w:ascii="Georgia" w:hAnsi="Georgia"/>
          <w:sz w:val="24"/>
          <w:szCs w:val="24"/>
        </w:rPr>
        <w:t>П</w:t>
      </w:r>
      <w:r w:rsidRPr="00110395">
        <w:rPr>
          <w:rFonts w:ascii="Georgia" w:hAnsi="Georgia"/>
          <w:sz w:val="24"/>
          <w:szCs w:val="24"/>
        </w:rPr>
        <w:t>рограммы представлено пояснительной запиской, учебным планом,</w:t>
      </w:r>
      <w:r w:rsidR="006F2E76" w:rsidRPr="00110395">
        <w:rPr>
          <w:rFonts w:ascii="Georgia" w:hAnsi="Georgia"/>
          <w:sz w:val="24"/>
          <w:szCs w:val="24"/>
        </w:rPr>
        <w:t xml:space="preserve"> </w:t>
      </w:r>
      <w:r w:rsidR="00346A18" w:rsidRPr="00110395">
        <w:rPr>
          <w:rFonts w:ascii="Georgia" w:hAnsi="Georgia"/>
          <w:sz w:val="24"/>
          <w:szCs w:val="24"/>
        </w:rPr>
        <w:t xml:space="preserve"> </w:t>
      </w:r>
      <w:r w:rsidRPr="00110395">
        <w:rPr>
          <w:rFonts w:ascii="Georgia" w:hAnsi="Georgia"/>
          <w:sz w:val="24"/>
          <w:szCs w:val="24"/>
        </w:rPr>
        <w:t xml:space="preserve">рабочими программами учебных предметов, планируемыми результатами освоения </w:t>
      </w:r>
      <w:r w:rsidR="00346A18" w:rsidRPr="00110395">
        <w:rPr>
          <w:rFonts w:ascii="Georgia" w:hAnsi="Georgia"/>
          <w:sz w:val="24"/>
          <w:szCs w:val="24"/>
        </w:rPr>
        <w:t>П</w:t>
      </w:r>
      <w:r w:rsidRPr="00110395">
        <w:rPr>
          <w:rFonts w:ascii="Georgia" w:hAnsi="Georgia"/>
          <w:sz w:val="24"/>
          <w:szCs w:val="24"/>
        </w:rPr>
        <w:t xml:space="preserve">рограммы, условиями реализации </w:t>
      </w:r>
      <w:r w:rsidR="00346A18" w:rsidRPr="00110395">
        <w:rPr>
          <w:rFonts w:ascii="Georgia" w:hAnsi="Georgia"/>
          <w:sz w:val="24"/>
          <w:szCs w:val="24"/>
        </w:rPr>
        <w:t>П</w:t>
      </w:r>
      <w:r w:rsidRPr="00110395">
        <w:rPr>
          <w:rFonts w:ascii="Georgia" w:hAnsi="Georgia"/>
          <w:sz w:val="24"/>
          <w:szCs w:val="24"/>
        </w:rPr>
        <w:t>рограммы, системой оценки результатов освоения Программы, учебно-методическими материалами, обеспечивающими реализацию Программы.</w:t>
      </w:r>
    </w:p>
    <w:p w:rsidR="00F270DD" w:rsidRPr="00110395" w:rsidRDefault="00346A18" w:rsidP="00346A18">
      <w:pPr>
        <w:autoSpaceDE w:val="0"/>
        <w:jc w:val="both"/>
        <w:rPr>
          <w:rFonts w:ascii="Georgia" w:hAnsi="Georgia"/>
          <w:sz w:val="24"/>
          <w:szCs w:val="24"/>
        </w:rPr>
      </w:pPr>
      <w:r w:rsidRPr="00110395">
        <w:rPr>
          <w:rFonts w:ascii="Times New Roman" w:hAnsi="Times New Roman"/>
          <w:sz w:val="24"/>
          <w:szCs w:val="24"/>
        </w:rPr>
        <w:t xml:space="preserve">        </w:t>
      </w:r>
      <w:r w:rsidRPr="00110395">
        <w:rPr>
          <w:rFonts w:ascii="Georgia" w:hAnsi="Georgia"/>
          <w:sz w:val="24"/>
          <w:szCs w:val="24"/>
        </w:rPr>
        <w:t>У</w:t>
      </w:r>
      <w:r w:rsidR="00F270DD" w:rsidRPr="00110395">
        <w:rPr>
          <w:rFonts w:ascii="Georgia" w:hAnsi="Georgia"/>
          <w:sz w:val="24"/>
          <w:szCs w:val="24"/>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Специальный цикл включает учебные предметы:</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"Устройство и техническое обслуживание транспортных средств категории "CE" как объектов управления";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"Основы управления транспортными средствами категории "CE";</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"Вождение транспортных средств категории "CE" (с механической трансмиссией/с автоматической трансмиссией)".</w:t>
      </w:r>
    </w:p>
    <w:p w:rsidR="00F270DD" w:rsidRPr="00110395" w:rsidRDefault="00346A18" w:rsidP="00215B1D">
      <w:pPr>
        <w:autoSpaceDE w:val="0"/>
        <w:spacing w:line="240" w:lineRule="auto"/>
        <w:ind w:firstLine="567"/>
        <w:rPr>
          <w:rFonts w:ascii="Georgia" w:hAnsi="Georgia"/>
          <w:sz w:val="24"/>
          <w:szCs w:val="24"/>
        </w:rPr>
      </w:pPr>
      <w:r w:rsidRPr="00110395">
        <w:rPr>
          <w:rFonts w:ascii="Georgia" w:hAnsi="Georgia"/>
          <w:sz w:val="24"/>
          <w:szCs w:val="24"/>
        </w:rPr>
        <w:t>Р</w:t>
      </w:r>
      <w:r w:rsidR="00F270DD" w:rsidRPr="00110395">
        <w:rPr>
          <w:rFonts w:ascii="Georgia" w:hAnsi="Georgia"/>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270DD" w:rsidRPr="00110395" w:rsidRDefault="00F270DD" w:rsidP="00215B1D">
      <w:pPr>
        <w:pStyle w:val="ConsPlusNormal"/>
        <w:ind w:firstLine="540"/>
        <w:rPr>
          <w:rFonts w:ascii="Georgia" w:hAnsi="Georgia"/>
          <w:sz w:val="24"/>
          <w:szCs w:val="24"/>
        </w:rPr>
      </w:pPr>
      <w:r w:rsidRPr="00110395">
        <w:rPr>
          <w:rFonts w:ascii="Georgia" w:hAnsi="Georgia"/>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270DD" w:rsidRPr="00110395" w:rsidRDefault="00F270DD" w:rsidP="00215B1D">
      <w:pPr>
        <w:pStyle w:val="ConsPlusNormal"/>
        <w:ind w:firstLine="540"/>
        <w:rPr>
          <w:rFonts w:ascii="Georgia" w:hAnsi="Georgia"/>
          <w:sz w:val="24"/>
          <w:szCs w:val="24"/>
        </w:rPr>
      </w:pPr>
      <w:r w:rsidRPr="00110395">
        <w:rPr>
          <w:rFonts w:ascii="Georgia" w:hAnsi="Georgia"/>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270DD" w:rsidRPr="00110395" w:rsidRDefault="00F270DD">
      <w:pPr>
        <w:pStyle w:val="ConsPlusNormal"/>
        <w:ind w:firstLine="540"/>
        <w:jc w:val="both"/>
        <w:rPr>
          <w:rFonts w:ascii="Georgia" w:hAnsi="Georgia"/>
          <w:sz w:val="24"/>
          <w:szCs w:val="24"/>
        </w:rPr>
      </w:pPr>
    </w:p>
    <w:p w:rsidR="00843F94" w:rsidRPr="00110395" w:rsidRDefault="00843F94">
      <w:pPr>
        <w:pStyle w:val="ConsPlusNormal"/>
        <w:ind w:firstLine="540"/>
        <w:jc w:val="both"/>
        <w:rPr>
          <w:rFonts w:ascii="Georgia" w:hAnsi="Georgia"/>
          <w:sz w:val="24"/>
          <w:szCs w:val="24"/>
        </w:rPr>
      </w:pPr>
    </w:p>
    <w:p w:rsidR="003D1586" w:rsidRPr="00110395" w:rsidRDefault="003D1586">
      <w:pPr>
        <w:pStyle w:val="ConsPlusNormal"/>
        <w:ind w:firstLine="540"/>
        <w:jc w:val="both"/>
        <w:rPr>
          <w:rFonts w:ascii="Georgia" w:hAnsi="Georgia"/>
          <w:sz w:val="24"/>
          <w:szCs w:val="24"/>
        </w:rPr>
      </w:pPr>
    </w:p>
    <w:p w:rsidR="003D1586" w:rsidRPr="00110395" w:rsidRDefault="003D1586">
      <w:pPr>
        <w:pStyle w:val="ConsPlusNormal"/>
        <w:ind w:firstLine="540"/>
        <w:jc w:val="both"/>
        <w:rPr>
          <w:rFonts w:ascii="Georgia" w:hAnsi="Georgia"/>
          <w:sz w:val="24"/>
          <w:szCs w:val="24"/>
        </w:rPr>
      </w:pPr>
    </w:p>
    <w:p w:rsidR="00F270DD" w:rsidRPr="00110395" w:rsidRDefault="00504062">
      <w:pPr>
        <w:pStyle w:val="ConsPlusNormal"/>
        <w:jc w:val="center"/>
        <w:outlineLvl w:val="1"/>
        <w:rPr>
          <w:rFonts w:ascii="Georgia" w:hAnsi="Georgia"/>
          <w:b/>
          <w:sz w:val="24"/>
          <w:szCs w:val="24"/>
        </w:rPr>
      </w:pPr>
      <w:bookmarkStart w:id="2" w:name="Par5323"/>
      <w:bookmarkEnd w:id="2"/>
      <w:r>
        <w:rPr>
          <w:rFonts w:ascii="Georgia" w:hAnsi="Georgia"/>
          <w:b/>
          <w:sz w:val="24"/>
          <w:szCs w:val="24"/>
        </w:rPr>
        <w:t>2</w:t>
      </w:r>
      <w:r w:rsidR="00F270DD" w:rsidRPr="00110395">
        <w:rPr>
          <w:rFonts w:ascii="Georgia" w:hAnsi="Georgia"/>
          <w:b/>
          <w:sz w:val="24"/>
          <w:szCs w:val="24"/>
        </w:rPr>
        <w:t>. УЧЕБНЫЙ ПЛАН</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jc w:val="center"/>
        <w:rPr>
          <w:rFonts w:ascii="Georgia" w:hAnsi="Georgia"/>
          <w:sz w:val="24"/>
          <w:szCs w:val="24"/>
        </w:rPr>
      </w:pPr>
      <w:bookmarkStart w:id="3" w:name="Par5325"/>
      <w:bookmarkEnd w:id="3"/>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F270DD" w:rsidRPr="00B10380">
        <w:tc>
          <w:tcPr>
            <w:tcW w:w="4958"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Количество часов</w:t>
            </w:r>
          </w:p>
        </w:tc>
      </w:tr>
      <w:tr w:rsidR="00F270DD" w:rsidRPr="00B10380">
        <w:tc>
          <w:tcPr>
            <w:tcW w:w="4958"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334"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 том числе</w:t>
            </w:r>
          </w:p>
        </w:tc>
      </w:tr>
      <w:tr w:rsidR="00F270DD" w:rsidRPr="00B10380">
        <w:tc>
          <w:tcPr>
            <w:tcW w:w="4958"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334"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84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Практические занятия</w:t>
            </w:r>
          </w:p>
        </w:tc>
      </w:tr>
      <w:tr w:rsidR="00F270DD" w:rsidRPr="00B10380">
        <w:tc>
          <w:tcPr>
            <w:tcW w:w="9699" w:type="dxa"/>
            <w:gridSpan w:val="4"/>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outlineLvl w:val="3"/>
              <w:rPr>
                <w:rFonts w:ascii="Georgia" w:hAnsi="Georgia"/>
                <w:sz w:val="24"/>
                <w:szCs w:val="24"/>
              </w:rPr>
            </w:pPr>
            <w:bookmarkStart w:id="4" w:name="Par5333"/>
            <w:bookmarkEnd w:id="4"/>
            <w:r w:rsidRPr="00B10380">
              <w:rPr>
                <w:rFonts w:ascii="Georgia" w:hAnsi="Georgia"/>
                <w:sz w:val="24"/>
                <w:szCs w:val="24"/>
              </w:rPr>
              <w:t>Учебные предметы специального цикла</w:t>
            </w:r>
          </w:p>
        </w:tc>
      </w:tr>
      <w:tr w:rsidR="00F270DD" w:rsidRPr="00B10380">
        <w:tc>
          <w:tcPr>
            <w:tcW w:w="495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Устройство и техническое обслуживание транспортных средств категории "CE" как объектов управления.</w:t>
            </w:r>
          </w:p>
        </w:tc>
        <w:tc>
          <w:tcPr>
            <w:tcW w:w="1334"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r w:rsidR="00F270DD" w:rsidRPr="00B10380">
        <w:tc>
          <w:tcPr>
            <w:tcW w:w="495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Основы управления транспортными средствами категории "CE".</w:t>
            </w:r>
          </w:p>
        </w:tc>
        <w:tc>
          <w:tcPr>
            <w:tcW w:w="1334"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6</w:t>
            </w:r>
          </w:p>
        </w:tc>
        <w:tc>
          <w:tcPr>
            <w:tcW w:w="184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r w:rsidR="00497BB9" w:rsidRPr="00B10380">
        <w:tc>
          <w:tcPr>
            <w:tcW w:w="4958" w:type="dxa"/>
            <w:tcBorders>
              <w:top w:val="single" w:sz="4" w:space="0" w:color="auto"/>
              <w:left w:val="single" w:sz="4" w:space="0" w:color="auto"/>
              <w:bottom w:val="single" w:sz="4" w:space="0" w:color="auto"/>
              <w:right w:val="single" w:sz="4" w:space="0" w:color="auto"/>
            </w:tcBorders>
          </w:tcPr>
          <w:p w:rsidR="00497BB9" w:rsidRPr="00B10380" w:rsidRDefault="00497BB9" w:rsidP="00D40700">
            <w:pPr>
              <w:suppressAutoHyphens/>
              <w:snapToGrid w:val="0"/>
              <w:spacing w:after="0" w:line="240" w:lineRule="auto"/>
              <w:rPr>
                <w:rFonts w:ascii="Times New Roman" w:hAnsi="Times New Roman"/>
                <w:sz w:val="24"/>
                <w:szCs w:val="24"/>
                <w:lang w:eastAsia="ar-SA"/>
              </w:rPr>
            </w:pPr>
            <w:r w:rsidRPr="00B10380">
              <w:rPr>
                <w:rFonts w:ascii="Times New Roman" w:hAnsi="Times New Roman"/>
                <w:sz w:val="24"/>
                <w:szCs w:val="24"/>
                <w:lang w:eastAsia="ar-SA"/>
              </w:rPr>
              <w:t>Алкоголь и вождение. Влияние алкоголя на опасное поведение водителя. Алгоритм действий водителя при ДТП. Световозвращающие элементы в одежде пешеходов.</w:t>
            </w:r>
          </w:p>
        </w:tc>
        <w:tc>
          <w:tcPr>
            <w:tcW w:w="1334" w:type="dxa"/>
            <w:tcBorders>
              <w:top w:val="single" w:sz="4" w:space="0" w:color="auto"/>
              <w:left w:val="single" w:sz="4" w:space="0" w:color="auto"/>
              <w:bottom w:val="single" w:sz="4" w:space="0" w:color="auto"/>
              <w:right w:val="single" w:sz="4" w:space="0" w:color="auto"/>
            </w:tcBorders>
          </w:tcPr>
          <w:p w:rsidR="00497BB9" w:rsidRPr="00B10380" w:rsidRDefault="00497BB9" w:rsidP="00D40700">
            <w:pPr>
              <w:suppressAutoHyphens/>
              <w:snapToGrid w:val="0"/>
              <w:spacing w:after="0" w:line="240" w:lineRule="auto"/>
              <w:jc w:val="center"/>
              <w:rPr>
                <w:rFonts w:ascii="Times New Roman" w:hAnsi="Times New Roman"/>
                <w:sz w:val="24"/>
                <w:szCs w:val="24"/>
                <w:lang w:eastAsia="ar-SA"/>
              </w:rPr>
            </w:pPr>
            <w:r w:rsidRPr="00B10380">
              <w:rPr>
                <w:rFonts w:ascii="Times New Roman" w:hAnsi="Times New Roman"/>
                <w:sz w:val="24"/>
                <w:szCs w:val="24"/>
                <w:lang w:eastAsia="ar-SA"/>
              </w:rPr>
              <w:t>4</w:t>
            </w:r>
          </w:p>
        </w:tc>
        <w:tc>
          <w:tcPr>
            <w:tcW w:w="1848" w:type="dxa"/>
            <w:tcBorders>
              <w:top w:val="single" w:sz="4" w:space="0" w:color="auto"/>
              <w:left w:val="single" w:sz="4" w:space="0" w:color="auto"/>
              <w:bottom w:val="single" w:sz="4" w:space="0" w:color="auto"/>
              <w:right w:val="single" w:sz="4" w:space="0" w:color="auto"/>
            </w:tcBorders>
          </w:tcPr>
          <w:p w:rsidR="00497BB9" w:rsidRPr="00B10380" w:rsidRDefault="00497BB9" w:rsidP="00D40700">
            <w:pPr>
              <w:suppressAutoHyphens/>
              <w:snapToGrid w:val="0"/>
              <w:spacing w:after="0" w:line="240" w:lineRule="auto"/>
              <w:jc w:val="center"/>
              <w:rPr>
                <w:rFonts w:ascii="Times New Roman" w:hAnsi="Times New Roman"/>
                <w:sz w:val="24"/>
                <w:szCs w:val="24"/>
                <w:lang w:eastAsia="ar-SA"/>
              </w:rPr>
            </w:pPr>
            <w:r w:rsidRPr="00B10380">
              <w:rPr>
                <w:rFonts w:ascii="Times New Roman" w:hAnsi="Times New Roman"/>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tcPr>
          <w:p w:rsidR="00497BB9" w:rsidRPr="00B10380" w:rsidRDefault="00497BB9" w:rsidP="00D40700">
            <w:pPr>
              <w:suppressAutoHyphens/>
              <w:snapToGrid w:val="0"/>
              <w:spacing w:after="0" w:line="240" w:lineRule="auto"/>
              <w:jc w:val="center"/>
              <w:rPr>
                <w:rFonts w:ascii="Times New Roman" w:hAnsi="Times New Roman"/>
                <w:sz w:val="24"/>
                <w:szCs w:val="24"/>
                <w:lang w:eastAsia="ar-SA"/>
              </w:rPr>
            </w:pPr>
            <w:r w:rsidRPr="00B10380">
              <w:rPr>
                <w:rFonts w:ascii="Times New Roman" w:hAnsi="Times New Roman"/>
                <w:sz w:val="24"/>
                <w:szCs w:val="24"/>
                <w:lang w:eastAsia="ar-SA"/>
              </w:rPr>
              <w:t>-</w:t>
            </w:r>
          </w:p>
        </w:tc>
      </w:tr>
      <w:tr w:rsidR="00497BB9" w:rsidRPr="00B10380">
        <w:tc>
          <w:tcPr>
            <w:tcW w:w="495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rPr>
                <w:rFonts w:ascii="Georgia" w:hAnsi="Georgia"/>
                <w:sz w:val="24"/>
                <w:szCs w:val="24"/>
              </w:rPr>
            </w:pPr>
            <w:r w:rsidRPr="00B10380">
              <w:rPr>
                <w:rFonts w:ascii="Georgia" w:hAnsi="Georgia"/>
                <w:sz w:val="24"/>
                <w:szCs w:val="24"/>
              </w:rPr>
              <w:t>Вождение транспортных средств категории "CE"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24</w:t>
            </w:r>
          </w:p>
        </w:tc>
        <w:tc>
          <w:tcPr>
            <w:tcW w:w="184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24</w:t>
            </w:r>
          </w:p>
        </w:tc>
      </w:tr>
      <w:tr w:rsidR="00497BB9" w:rsidRPr="00B10380">
        <w:tc>
          <w:tcPr>
            <w:tcW w:w="9699" w:type="dxa"/>
            <w:gridSpan w:val="4"/>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outlineLvl w:val="3"/>
              <w:rPr>
                <w:rFonts w:ascii="Georgia" w:hAnsi="Georgia"/>
                <w:sz w:val="24"/>
                <w:szCs w:val="24"/>
              </w:rPr>
            </w:pPr>
            <w:bookmarkStart w:id="5" w:name="Par5346"/>
            <w:bookmarkEnd w:id="5"/>
            <w:r w:rsidRPr="00B10380">
              <w:rPr>
                <w:rFonts w:ascii="Georgia" w:hAnsi="Georgia"/>
                <w:sz w:val="24"/>
                <w:szCs w:val="24"/>
              </w:rPr>
              <w:t>Квалификационный экзамен</w:t>
            </w:r>
          </w:p>
        </w:tc>
      </w:tr>
      <w:tr w:rsidR="00497BB9" w:rsidRPr="00B10380">
        <w:tc>
          <w:tcPr>
            <w:tcW w:w="495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rPr>
                <w:rFonts w:ascii="Georgia" w:hAnsi="Georgia"/>
                <w:sz w:val="24"/>
                <w:szCs w:val="24"/>
              </w:rPr>
            </w:pPr>
            <w:r w:rsidRPr="00B10380">
              <w:rPr>
                <w:rFonts w:ascii="Georgia" w:hAnsi="Georgia"/>
                <w:sz w:val="24"/>
                <w:szCs w:val="24"/>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4</w:t>
            </w:r>
          </w:p>
        </w:tc>
        <w:tc>
          <w:tcPr>
            <w:tcW w:w="184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2</w:t>
            </w:r>
          </w:p>
        </w:tc>
      </w:tr>
      <w:tr w:rsidR="00497BB9" w:rsidRPr="00B10380">
        <w:tc>
          <w:tcPr>
            <w:tcW w:w="495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rPr>
                <w:rFonts w:ascii="Georgia" w:hAnsi="Georgia"/>
                <w:sz w:val="24"/>
                <w:szCs w:val="24"/>
              </w:rPr>
            </w:pPr>
            <w:r w:rsidRPr="00B10380">
              <w:rPr>
                <w:rFonts w:ascii="Georgia" w:hAnsi="Georgia"/>
                <w:sz w:val="24"/>
                <w:szCs w:val="24"/>
              </w:rPr>
              <w:t>Итого</w:t>
            </w:r>
          </w:p>
        </w:tc>
        <w:tc>
          <w:tcPr>
            <w:tcW w:w="1334"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44</w:t>
            </w:r>
          </w:p>
        </w:tc>
        <w:tc>
          <w:tcPr>
            <w:tcW w:w="1848"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497BB9" w:rsidRPr="00B10380" w:rsidRDefault="00497BB9">
            <w:pPr>
              <w:pStyle w:val="ConsPlusNormal"/>
              <w:jc w:val="center"/>
              <w:rPr>
                <w:rFonts w:ascii="Georgia" w:hAnsi="Georgia"/>
                <w:sz w:val="24"/>
                <w:szCs w:val="24"/>
              </w:rPr>
            </w:pPr>
            <w:r w:rsidRPr="00B10380">
              <w:rPr>
                <w:rFonts w:ascii="Georgia" w:hAnsi="Georgia"/>
                <w:sz w:val="24"/>
                <w:szCs w:val="24"/>
              </w:rPr>
              <w:t>32</w:t>
            </w:r>
          </w:p>
        </w:tc>
      </w:tr>
    </w:tbl>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497BB9">
      <w:pPr>
        <w:pStyle w:val="ConsPlusNormal"/>
        <w:ind w:firstLine="540"/>
        <w:jc w:val="both"/>
        <w:rPr>
          <w:rFonts w:ascii="Georgia" w:hAnsi="Georgia"/>
          <w:sz w:val="24"/>
          <w:szCs w:val="24"/>
        </w:rPr>
      </w:pPr>
    </w:p>
    <w:p w:rsidR="00497BB9" w:rsidRPr="00110395" w:rsidRDefault="00504062" w:rsidP="00497BB9">
      <w:pPr>
        <w:pStyle w:val="ConsPlusNormal"/>
        <w:jc w:val="center"/>
        <w:outlineLvl w:val="1"/>
        <w:rPr>
          <w:rFonts w:ascii="Georgia" w:hAnsi="Georgia"/>
          <w:b/>
          <w:sz w:val="24"/>
          <w:szCs w:val="24"/>
        </w:rPr>
      </w:pPr>
      <w:r>
        <w:rPr>
          <w:rFonts w:ascii="Georgia" w:hAnsi="Georgia"/>
          <w:b/>
          <w:sz w:val="24"/>
          <w:szCs w:val="24"/>
        </w:rPr>
        <w:t>3</w:t>
      </w:r>
      <w:r w:rsidR="00497BB9" w:rsidRPr="00110395">
        <w:rPr>
          <w:rFonts w:ascii="Georgia" w:hAnsi="Georgia"/>
          <w:b/>
          <w:sz w:val="24"/>
          <w:szCs w:val="24"/>
        </w:rPr>
        <w:t>. Календарный учебный график</w:t>
      </w:r>
    </w:p>
    <w:p w:rsidR="00497BB9" w:rsidRPr="00110395" w:rsidRDefault="00497BB9">
      <w:pPr>
        <w:pStyle w:val="ConsPlusNormal"/>
        <w:ind w:firstLine="540"/>
        <w:jc w:val="both"/>
        <w:rPr>
          <w:rFonts w:ascii="Georgia" w:hAnsi="Georgia"/>
          <w:sz w:val="24"/>
          <w:szCs w:val="24"/>
        </w:rPr>
      </w:pPr>
    </w:p>
    <w:tbl>
      <w:tblPr>
        <w:tblW w:w="0" w:type="auto"/>
        <w:tblLayout w:type="fixed"/>
        <w:tblCellMar>
          <w:left w:w="10" w:type="dxa"/>
          <w:right w:w="10" w:type="dxa"/>
        </w:tblCellMar>
        <w:tblLook w:val="04A0" w:firstRow="1" w:lastRow="0" w:firstColumn="1" w:lastColumn="0" w:noHBand="0" w:noVBand="1"/>
      </w:tblPr>
      <w:tblGrid>
        <w:gridCol w:w="3042"/>
        <w:gridCol w:w="687"/>
        <w:gridCol w:w="754"/>
        <w:gridCol w:w="490"/>
        <w:gridCol w:w="707"/>
        <w:gridCol w:w="709"/>
        <w:gridCol w:w="709"/>
        <w:gridCol w:w="850"/>
        <w:gridCol w:w="1047"/>
        <w:gridCol w:w="956"/>
      </w:tblGrid>
      <w:tr w:rsidR="00497BB9" w:rsidRPr="00B10380" w:rsidTr="00497BB9">
        <w:trPr>
          <w:trHeight w:hRule="exact" w:val="331"/>
        </w:trPr>
        <w:tc>
          <w:tcPr>
            <w:tcW w:w="3042"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Учебные предметы</w:t>
            </w:r>
          </w:p>
        </w:tc>
        <w:tc>
          <w:tcPr>
            <w:tcW w:w="1931" w:type="dxa"/>
            <w:gridSpan w:val="3"/>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ind w:left="120"/>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Количество часов</w:t>
            </w:r>
          </w:p>
        </w:tc>
        <w:tc>
          <w:tcPr>
            <w:tcW w:w="4022" w:type="dxa"/>
            <w:gridSpan w:val="5"/>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Номер занятия</w:t>
            </w:r>
          </w:p>
        </w:tc>
        <w:tc>
          <w:tcPr>
            <w:tcW w:w="956" w:type="dxa"/>
            <w:vMerge w:val="restart"/>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Итого</w:t>
            </w:r>
          </w:p>
        </w:tc>
      </w:tr>
      <w:tr w:rsidR="00497BB9" w:rsidRPr="00B10380" w:rsidTr="00786B54">
        <w:trPr>
          <w:trHeight w:hRule="exact" w:val="322"/>
        </w:trPr>
        <w:tc>
          <w:tcPr>
            <w:tcW w:w="3042" w:type="dxa"/>
            <w:vMerge/>
            <w:tcBorders>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68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ind w:left="80"/>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всего</w:t>
            </w:r>
          </w:p>
        </w:tc>
        <w:tc>
          <w:tcPr>
            <w:tcW w:w="1244" w:type="dxa"/>
            <w:gridSpan w:val="2"/>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из них:</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iCs/>
                <w:color w:val="000000"/>
                <w:spacing w:val="20"/>
                <w:sz w:val="24"/>
                <w:szCs w:val="24"/>
                <w:shd w:val="clear" w:color="auto" w:fill="FFFFFF"/>
              </w:rPr>
              <w:t>1</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2</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3</w:t>
            </w: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
                <w:sz w:val="24"/>
                <w:szCs w:val="24"/>
              </w:rPr>
              <w:t>4</w:t>
            </w: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
                <w:sz w:val="24"/>
                <w:szCs w:val="24"/>
              </w:rPr>
              <w:t>5</w:t>
            </w:r>
          </w:p>
        </w:tc>
        <w:tc>
          <w:tcPr>
            <w:tcW w:w="956" w:type="dxa"/>
            <w:vMerge/>
            <w:tcBorders>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p>
        </w:tc>
      </w:tr>
      <w:tr w:rsidR="00497BB9" w:rsidRPr="00B10380" w:rsidTr="00786B54">
        <w:trPr>
          <w:trHeight w:hRule="exact" w:val="274"/>
        </w:trPr>
        <w:tc>
          <w:tcPr>
            <w:tcW w:w="7948" w:type="dxa"/>
            <w:gridSpan w:val="8"/>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Учебные предметы базового цикла</w:t>
            </w:r>
          </w:p>
        </w:tc>
        <w:tc>
          <w:tcPr>
            <w:tcW w:w="2003" w:type="dxa"/>
            <w:gridSpan w:val="2"/>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p>
        </w:tc>
      </w:tr>
      <w:tr w:rsidR="00497BB9" w:rsidRPr="00B10380" w:rsidTr="00786B54">
        <w:trPr>
          <w:trHeight w:hRule="exact" w:val="264"/>
        </w:trPr>
        <w:tc>
          <w:tcPr>
            <w:tcW w:w="7948" w:type="dxa"/>
            <w:gridSpan w:val="8"/>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Учебные предметы специального цикла</w:t>
            </w:r>
          </w:p>
        </w:tc>
        <w:tc>
          <w:tcPr>
            <w:tcW w:w="2003" w:type="dxa"/>
            <w:gridSpan w:val="2"/>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p>
        </w:tc>
      </w:tr>
      <w:tr w:rsidR="00497BB9" w:rsidRPr="00B10380" w:rsidTr="00786B54">
        <w:trPr>
          <w:trHeight w:hRule="exact" w:val="595"/>
        </w:trPr>
        <w:tc>
          <w:tcPr>
            <w:tcW w:w="3042"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69" w:lineRule="exact"/>
              <w:ind w:left="100"/>
              <w:rPr>
                <w:rFonts w:ascii="Times New Roman" w:hAnsi="Times New Roman"/>
                <w:sz w:val="24"/>
                <w:szCs w:val="24"/>
              </w:rPr>
            </w:pPr>
            <w:r w:rsidRPr="00B10380">
              <w:rPr>
                <w:rFonts w:ascii="Times New Roman" w:hAnsi="Times New Roman"/>
                <w:bCs/>
                <w:color w:val="000000"/>
                <w:sz w:val="24"/>
                <w:szCs w:val="24"/>
                <w:shd w:val="clear" w:color="auto" w:fill="FFFFFF"/>
              </w:rPr>
              <w:t xml:space="preserve">Устройство и техническое обслуживание транспортных средств категории «СЕ» как объектов управления </w:t>
            </w:r>
          </w:p>
        </w:tc>
        <w:tc>
          <w:tcPr>
            <w:tcW w:w="687"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6</w:t>
            </w: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теор.</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3</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Т.1</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Т.2.1</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1</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3</w:t>
            </w:r>
          </w:p>
        </w:tc>
      </w:tr>
      <w:tr w:rsidR="00497BB9" w:rsidRPr="00B10380" w:rsidTr="00786B54">
        <w:trPr>
          <w:trHeight w:hRule="exact" w:val="890"/>
        </w:trPr>
        <w:tc>
          <w:tcPr>
            <w:tcW w:w="3042" w:type="dxa"/>
            <w:vMerge/>
            <w:tcBorders>
              <w:left w:val="single" w:sz="4" w:space="0" w:color="auto"/>
            </w:tcBorders>
            <w:shd w:val="clear" w:color="auto" w:fill="FFFFFF"/>
            <w:vAlign w:val="center"/>
          </w:tcPr>
          <w:p w:rsidR="00497BB9" w:rsidRPr="00B10380" w:rsidRDefault="00497BB9" w:rsidP="00497BB9">
            <w:pPr>
              <w:rPr>
                <w:rFonts w:ascii="Times New Roman" w:hAnsi="Times New Roman"/>
                <w:sz w:val="24"/>
                <w:szCs w:val="24"/>
              </w:rPr>
            </w:pPr>
          </w:p>
        </w:tc>
        <w:tc>
          <w:tcPr>
            <w:tcW w:w="687" w:type="dxa"/>
            <w:vMerge/>
            <w:tcBorders>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практ.</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3</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Т.2.2</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1</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Т..2.2, зачет</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3</w:t>
            </w:r>
          </w:p>
        </w:tc>
      </w:tr>
      <w:tr w:rsidR="00497BB9" w:rsidRPr="00B10380" w:rsidTr="00786B54">
        <w:trPr>
          <w:trHeight w:hRule="exact" w:val="552"/>
        </w:trPr>
        <w:tc>
          <w:tcPr>
            <w:tcW w:w="3042"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74" w:lineRule="exact"/>
              <w:ind w:left="100"/>
              <w:rPr>
                <w:rFonts w:ascii="Times New Roman" w:hAnsi="Times New Roman"/>
                <w:sz w:val="24"/>
                <w:szCs w:val="24"/>
              </w:rPr>
            </w:pPr>
            <w:r w:rsidRPr="00B10380">
              <w:rPr>
                <w:rFonts w:ascii="Times New Roman" w:hAnsi="Times New Roman"/>
                <w:bCs/>
                <w:color w:val="000000"/>
                <w:sz w:val="24"/>
                <w:szCs w:val="24"/>
                <w:shd w:val="clear" w:color="auto" w:fill="FFFFFF"/>
              </w:rPr>
              <w:t xml:space="preserve">Основы управления транспортными средствами категории «СЕ» </w:t>
            </w:r>
          </w:p>
        </w:tc>
        <w:tc>
          <w:tcPr>
            <w:tcW w:w="687"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6</w:t>
            </w: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теор.</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sz w:val="24"/>
                <w:szCs w:val="24"/>
              </w:rPr>
              <w:t>3</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Т.1.1</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Т.2.1</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1</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3</w:t>
            </w:r>
          </w:p>
        </w:tc>
      </w:tr>
      <w:tr w:rsidR="00497BB9" w:rsidRPr="00B10380" w:rsidTr="00786B54">
        <w:trPr>
          <w:trHeight w:hRule="exact" w:val="542"/>
        </w:trPr>
        <w:tc>
          <w:tcPr>
            <w:tcW w:w="3042" w:type="dxa"/>
            <w:vMerge/>
            <w:tcBorders>
              <w:left w:val="single" w:sz="4" w:space="0" w:color="auto"/>
              <w:bottom w:val="single" w:sz="4" w:space="0" w:color="auto"/>
            </w:tcBorders>
            <w:shd w:val="clear" w:color="auto" w:fill="FFFFFF"/>
          </w:tcPr>
          <w:p w:rsidR="00497BB9" w:rsidRPr="00B10380" w:rsidRDefault="00497BB9" w:rsidP="00497BB9">
            <w:pPr>
              <w:rPr>
                <w:rFonts w:ascii="Times New Roman" w:hAnsi="Times New Roman"/>
                <w:sz w:val="24"/>
                <w:szCs w:val="24"/>
              </w:rPr>
            </w:pPr>
          </w:p>
        </w:tc>
        <w:tc>
          <w:tcPr>
            <w:tcW w:w="687" w:type="dxa"/>
            <w:vMerge/>
            <w:tcBorders>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практ.</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sz w:val="24"/>
                <w:szCs w:val="24"/>
              </w:rPr>
              <w:t>3</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Т.1.2</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1</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Т..2.2, зачет</w:t>
            </w:r>
          </w:p>
          <w:p w:rsidR="00497BB9" w:rsidRPr="00B10380" w:rsidRDefault="00497BB9" w:rsidP="00497BB9">
            <w:pPr>
              <w:widowControl w:val="0"/>
              <w:spacing w:before="60"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3</w:t>
            </w:r>
          </w:p>
        </w:tc>
      </w:tr>
      <w:tr w:rsidR="00497BB9" w:rsidRPr="00B10380" w:rsidTr="00786B54">
        <w:trPr>
          <w:trHeight w:val="419"/>
        </w:trPr>
        <w:tc>
          <w:tcPr>
            <w:tcW w:w="3042" w:type="dxa"/>
            <w:tcBorders>
              <w:top w:val="single" w:sz="4" w:space="0" w:color="auto"/>
              <w:left w:val="single" w:sz="4" w:space="0" w:color="auto"/>
            </w:tcBorders>
            <w:shd w:val="clear" w:color="auto" w:fill="FFFFFF"/>
          </w:tcPr>
          <w:p w:rsidR="00497BB9" w:rsidRPr="00B10380" w:rsidRDefault="00497BB9" w:rsidP="00497BB9">
            <w:pPr>
              <w:rPr>
                <w:rFonts w:ascii="Times New Roman" w:hAnsi="Times New Roman"/>
                <w:sz w:val="24"/>
                <w:szCs w:val="24"/>
              </w:rPr>
            </w:pPr>
            <w:r w:rsidRPr="00B10380">
              <w:rPr>
                <w:rFonts w:ascii="Times New Roman" w:hAnsi="Times New Roman"/>
                <w:sz w:val="24"/>
                <w:szCs w:val="24"/>
                <w:lang w:eastAsia="ar-SA"/>
              </w:rPr>
              <w:t>Алкоголь и вождение. Влияние алкоголя на опасное поведение водителя. Алгоритм действий водителя при ДТП. Световозвращающие элементы в одежде пешеходов.</w:t>
            </w:r>
          </w:p>
        </w:tc>
        <w:tc>
          <w:tcPr>
            <w:tcW w:w="68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4</w:t>
            </w: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Cs/>
                <w:color w:val="000000"/>
                <w:sz w:val="24"/>
                <w:szCs w:val="24"/>
                <w:shd w:val="clear" w:color="auto" w:fill="FFFFFF"/>
              </w:rPr>
            </w:pPr>
            <w:r w:rsidRPr="00B10380">
              <w:rPr>
                <w:rFonts w:ascii="Times New Roman" w:hAnsi="Times New Roman"/>
                <w:bCs/>
                <w:color w:val="000000"/>
                <w:sz w:val="24"/>
                <w:szCs w:val="24"/>
                <w:shd w:val="clear" w:color="auto" w:fill="FFFFFF"/>
              </w:rPr>
              <w:t>Теор.</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sz w:val="24"/>
                <w:szCs w:val="24"/>
              </w:rPr>
              <w:t>4</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bCs/>
                <w:color w:val="000000"/>
                <w:sz w:val="24"/>
                <w:szCs w:val="24"/>
                <w:u w:val="single"/>
                <w:shd w:val="clear" w:color="auto" w:fill="FFFFFF"/>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bCs/>
                <w:color w:val="000000"/>
                <w:sz w:val="24"/>
                <w:szCs w:val="24"/>
                <w:u w:val="single"/>
                <w:shd w:val="clear" w:color="auto" w:fill="FFFFFF"/>
              </w:rPr>
            </w:pP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60" w:line="200" w:lineRule="exact"/>
              <w:jc w:val="center"/>
              <w:rPr>
                <w:rFonts w:ascii="Times New Roman" w:hAnsi="Times New Roman"/>
                <w:sz w:val="24"/>
                <w:szCs w:val="24"/>
                <w:u w:val="single"/>
              </w:rPr>
            </w:pPr>
            <w:r w:rsidRPr="00B10380">
              <w:rPr>
                <w:rFonts w:ascii="Times New Roman" w:hAnsi="Times New Roman"/>
                <w:bCs/>
                <w:color w:val="000000"/>
                <w:sz w:val="24"/>
                <w:szCs w:val="24"/>
                <w:u w:val="single"/>
                <w:shd w:val="clear" w:color="auto" w:fill="FFFFFF"/>
              </w:rPr>
              <w:t>Т.1,2,3,4</w:t>
            </w:r>
          </w:p>
          <w:p w:rsidR="00497BB9" w:rsidRPr="00B10380" w:rsidRDefault="00786B54" w:rsidP="00497BB9">
            <w:pPr>
              <w:jc w:val="center"/>
              <w:rPr>
                <w:rFonts w:ascii="Times New Roman" w:hAnsi="Times New Roman"/>
                <w:sz w:val="24"/>
                <w:szCs w:val="24"/>
                <w:u w:val="single"/>
              </w:rPr>
            </w:pPr>
            <w:r w:rsidRPr="00B10380">
              <w:rPr>
                <w:rFonts w:ascii="Times New Roman" w:hAnsi="Times New Roman"/>
                <w:bCs/>
                <w:color w:val="000000"/>
                <w:sz w:val="24"/>
                <w:szCs w:val="24"/>
                <w:shd w:val="clear" w:color="auto" w:fill="FFFFFF"/>
              </w:rPr>
              <w:t>4</w:t>
            </w: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786B54" w:rsidP="00497BB9">
            <w:pPr>
              <w:jc w:val="center"/>
              <w:rPr>
                <w:rFonts w:ascii="Times New Roman" w:hAnsi="Times New Roman"/>
                <w:sz w:val="24"/>
                <w:szCs w:val="24"/>
              </w:rPr>
            </w:pPr>
            <w:r w:rsidRPr="00B10380">
              <w:rPr>
                <w:rFonts w:ascii="Times New Roman" w:hAnsi="Times New Roman"/>
                <w:sz w:val="24"/>
                <w:szCs w:val="24"/>
              </w:rPr>
              <w:t>4</w:t>
            </w:r>
          </w:p>
        </w:tc>
      </w:tr>
      <w:tr w:rsidR="00497BB9" w:rsidRPr="00B10380" w:rsidTr="00786B54">
        <w:trPr>
          <w:trHeight w:hRule="exact" w:val="312"/>
        </w:trPr>
        <w:tc>
          <w:tcPr>
            <w:tcW w:w="7948" w:type="dxa"/>
            <w:gridSpan w:val="8"/>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Квалификационный экзамен</w:t>
            </w:r>
          </w:p>
        </w:tc>
        <w:tc>
          <w:tcPr>
            <w:tcW w:w="2003" w:type="dxa"/>
            <w:gridSpan w:val="2"/>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p>
        </w:tc>
      </w:tr>
      <w:tr w:rsidR="00497BB9" w:rsidRPr="00B10380" w:rsidTr="00786B54">
        <w:trPr>
          <w:trHeight w:hRule="exact" w:val="567"/>
        </w:trPr>
        <w:tc>
          <w:tcPr>
            <w:tcW w:w="3042"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69" w:lineRule="exact"/>
              <w:ind w:left="100"/>
              <w:rPr>
                <w:rFonts w:ascii="Times New Roman" w:hAnsi="Times New Roman"/>
                <w:sz w:val="24"/>
                <w:szCs w:val="24"/>
              </w:rPr>
            </w:pPr>
            <w:r w:rsidRPr="00B10380">
              <w:rPr>
                <w:rFonts w:ascii="Times New Roman" w:hAnsi="Times New Roman"/>
                <w:bCs/>
                <w:color w:val="000000"/>
                <w:sz w:val="24"/>
                <w:szCs w:val="24"/>
                <w:shd w:val="clear" w:color="auto" w:fill="FFFFFF"/>
              </w:rPr>
              <w:t>Итоговая аттестация — квалификационный экзамен</w:t>
            </w:r>
          </w:p>
        </w:tc>
        <w:tc>
          <w:tcPr>
            <w:tcW w:w="687" w:type="dxa"/>
            <w:vMerge w:val="restart"/>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4</w:t>
            </w: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теор.</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D40700">
            <w:pPr>
              <w:widowControl w:val="0"/>
              <w:spacing w:after="60" w:line="200" w:lineRule="exact"/>
              <w:jc w:val="center"/>
              <w:rPr>
                <w:rFonts w:ascii="Times New Roman" w:hAnsi="Times New Roman"/>
                <w:sz w:val="24"/>
                <w:szCs w:val="24"/>
                <w:u w:val="single"/>
              </w:rPr>
            </w:pPr>
            <w:r w:rsidRPr="00B10380">
              <w:rPr>
                <w:rFonts w:ascii="Times New Roman" w:hAnsi="Times New Roman"/>
                <w:b/>
                <w:bCs/>
                <w:color w:val="000000"/>
                <w:sz w:val="24"/>
                <w:szCs w:val="24"/>
                <w:u w:val="single"/>
                <w:shd w:val="clear" w:color="auto" w:fill="FFFFFF"/>
              </w:rPr>
              <w:t>Экзамен</w:t>
            </w:r>
          </w:p>
          <w:p w:rsidR="00497BB9" w:rsidRPr="00B10380" w:rsidRDefault="00497BB9" w:rsidP="00D40700">
            <w:pPr>
              <w:widowControl w:val="0"/>
              <w:spacing w:before="60"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2</w:t>
            </w: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2</w:t>
            </w:r>
          </w:p>
        </w:tc>
      </w:tr>
      <w:tr w:rsidR="00497BB9" w:rsidRPr="00B10380" w:rsidTr="00786B54">
        <w:trPr>
          <w:trHeight w:hRule="exact" w:val="509"/>
        </w:trPr>
        <w:tc>
          <w:tcPr>
            <w:tcW w:w="3042" w:type="dxa"/>
            <w:vMerge/>
            <w:tcBorders>
              <w:left w:val="single" w:sz="4" w:space="0" w:color="auto"/>
            </w:tcBorders>
            <w:shd w:val="clear" w:color="auto" w:fill="FFFFFF"/>
            <w:vAlign w:val="center"/>
          </w:tcPr>
          <w:p w:rsidR="00497BB9" w:rsidRPr="00B10380" w:rsidRDefault="00497BB9" w:rsidP="00497BB9">
            <w:pPr>
              <w:rPr>
                <w:rFonts w:ascii="Times New Roman" w:hAnsi="Times New Roman"/>
                <w:sz w:val="24"/>
                <w:szCs w:val="24"/>
              </w:rPr>
            </w:pPr>
          </w:p>
        </w:tc>
        <w:tc>
          <w:tcPr>
            <w:tcW w:w="687" w:type="dxa"/>
            <w:vMerge/>
            <w:tcBorders>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54"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практ.</w:t>
            </w:r>
          </w:p>
        </w:tc>
        <w:tc>
          <w:tcPr>
            <w:tcW w:w="49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850"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before="60" w:after="0" w:line="200" w:lineRule="exact"/>
              <w:jc w:val="center"/>
              <w:rPr>
                <w:rFonts w:ascii="Times New Roman" w:hAnsi="Times New Roman"/>
                <w:sz w:val="24"/>
                <w:szCs w:val="24"/>
              </w:rPr>
            </w:pPr>
          </w:p>
        </w:tc>
        <w:tc>
          <w:tcPr>
            <w:tcW w:w="1047" w:type="dxa"/>
            <w:tcBorders>
              <w:top w:val="single" w:sz="4" w:space="0" w:color="auto"/>
              <w:left w:val="single" w:sz="4" w:space="0" w:color="auto"/>
            </w:tcBorders>
            <w:shd w:val="clear" w:color="auto" w:fill="FFFFFF"/>
            <w:vAlign w:val="center"/>
          </w:tcPr>
          <w:p w:rsidR="00497BB9" w:rsidRPr="00B10380" w:rsidRDefault="00497BB9" w:rsidP="00D40700">
            <w:pPr>
              <w:widowControl w:val="0"/>
              <w:spacing w:after="60" w:line="200" w:lineRule="exact"/>
              <w:jc w:val="center"/>
              <w:rPr>
                <w:rFonts w:ascii="Times New Roman" w:hAnsi="Times New Roman"/>
                <w:sz w:val="24"/>
                <w:szCs w:val="24"/>
                <w:u w:val="single"/>
              </w:rPr>
            </w:pPr>
            <w:r w:rsidRPr="00B10380">
              <w:rPr>
                <w:rFonts w:ascii="Times New Roman" w:hAnsi="Times New Roman"/>
                <w:b/>
                <w:bCs/>
                <w:color w:val="000000"/>
                <w:sz w:val="24"/>
                <w:szCs w:val="24"/>
                <w:u w:val="single"/>
                <w:shd w:val="clear" w:color="auto" w:fill="FFFFFF"/>
              </w:rPr>
              <w:t>Экзамен</w:t>
            </w:r>
          </w:p>
          <w:p w:rsidR="00497BB9" w:rsidRPr="00B10380" w:rsidRDefault="00497BB9" w:rsidP="00D40700">
            <w:pPr>
              <w:widowControl w:val="0"/>
              <w:spacing w:before="60" w:after="0" w:line="200" w:lineRule="exact"/>
              <w:jc w:val="center"/>
              <w:rPr>
                <w:rFonts w:ascii="Times New Roman" w:hAnsi="Times New Roman"/>
                <w:sz w:val="24"/>
                <w:szCs w:val="24"/>
              </w:rPr>
            </w:pPr>
            <w:r w:rsidRPr="00B10380">
              <w:rPr>
                <w:rFonts w:ascii="Times New Roman" w:hAnsi="Times New Roman"/>
                <w:b/>
                <w:bCs/>
                <w:color w:val="000000"/>
                <w:sz w:val="24"/>
                <w:szCs w:val="24"/>
                <w:shd w:val="clear" w:color="auto" w:fill="FFFFFF"/>
              </w:rPr>
              <w:t>2</w:t>
            </w: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2</w:t>
            </w:r>
          </w:p>
        </w:tc>
      </w:tr>
      <w:tr w:rsidR="00497BB9" w:rsidRPr="00B10380" w:rsidTr="00786B54">
        <w:trPr>
          <w:trHeight w:hRule="exact" w:val="317"/>
        </w:trPr>
        <w:tc>
          <w:tcPr>
            <w:tcW w:w="3042"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ind w:left="100"/>
              <w:rPr>
                <w:rFonts w:ascii="Times New Roman" w:hAnsi="Times New Roman"/>
                <w:b/>
                <w:sz w:val="24"/>
                <w:szCs w:val="24"/>
              </w:rPr>
            </w:pPr>
            <w:r w:rsidRPr="00B10380">
              <w:rPr>
                <w:rFonts w:ascii="Times New Roman" w:hAnsi="Times New Roman"/>
                <w:b/>
                <w:bCs/>
                <w:color w:val="000000"/>
                <w:sz w:val="24"/>
                <w:szCs w:val="24"/>
                <w:shd w:val="clear" w:color="auto" w:fill="FFFFFF"/>
              </w:rPr>
              <w:t>Итого</w:t>
            </w:r>
          </w:p>
        </w:tc>
        <w:tc>
          <w:tcPr>
            <w:tcW w:w="1931" w:type="dxa"/>
            <w:gridSpan w:val="3"/>
            <w:tcBorders>
              <w:top w:val="single" w:sz="4" w:space="0" w:color="auto"/>
              <w:left w:val="single" w:sz="4" w:space="0" w:color="auto"/>
            </w:tcBorders>
            <w:shd w:val="clear" w:color="auto" w:fill="FFFFFF"/>
            <w:vAlign w:val="center"/>
          </w:tcPr>
          <w:p w:rsidR="00497BB9" w:rsidRPr="00B10380" w:rsidRDefault="00786B54" w:rsidP="00497BB9">
            <w:pPr>
              <w:widowControl w:val="0"/>
              <w:spacing w:after="0" w:line="200" w:lineRule="exact"/>
              <w:jc w:val="center"/>
              <w:rPr>
                <w:rFonts w:ascii="Times New Roman" w:hAnsi="Times New Roman"/>
                <w:b/>
                <w:sz w:val="24"/>
                <w:szCs w:val="24"/>
              </w:rPr>
            </w:pPr>
            <w:r w:rsidRPr="00B10380">
              <w:rPr>
                <w:rFonts w:ascii="Times New Roman" w:hAnsi="Times New Roman"/>
                <w:b/>
                <w:bCs/>
                <w:color w:val="000000"/>
                <w:sz w:val="24"/>
                <w:szCs w:val="24"/>
                <w:shd w:val="clear" w:color="auto" w:fill="FFFFFF"/>
              </w:rPr>
              <w:t>20</w:t>
            </w:r>
          </w:p>
        </w:tc>
        <w:tc>
          <w:tcPr>
            <w:tcW w:w="70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Cs/>
                <w:color w:val="000000"/>
                <w:sz w:val="24"/>
                <w:szCs w:val="24"/>
                <w:shd w:val="clear" w:color="auto" w:fill="FFFFFF"/>
              </w:rPr>
              <w:t>4</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Cs/>
                <w:color w:val="000000"/>
                <w:sz w:val="24"/>
                <w:szCs w:val="24"/>
                <w:shd w:val="clear" w:color="auto" w:fill="FFFFFF"/>
              </w:rPr>
              <w:t>4</w:t>
            </w:r>
          </w:p>
        </w:tc>
        <w:tc>
          <w:tcPr>
            <w:tcW w:w="709"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Cs/>
                <w:color w:val="000000"/>
                <w:sz w:val="24"/>
                <w:szCs w:val="24"/>
                <w:shd w:val="clear" w:color="auto" w:fill="FFFFFF"/>
              </w:rPr>
              <w:t>4</w:t>
            </w:r>
          </w:p>
        </w:tc>
        <w:tc>
          <w:tcPr>
            <w:tcW w:w="850" w:type="dxa"/>
            <w:tcBorders>
              <w:top w:val="single" w:sz="4" w:space="0" w:color="auto"/>
              <w:left w:val="single" w:sz="4" w:space="0" w:color="auto"/>
            </w:tcBorders>
            <w:shd w:val="clear" w:color="auto" w:fill="FFFFFF"/>
            <w:vAlign w:val="center"/>
          </w:tcPr>
          <w:p w:rsidR="00497BB9" w:rsidRPr="00B10380" w:rsidRDefault="00786B54" w:rsidP="00497BB9">
            <w:pPr>
              <w:widowControl w:val="0"/>
              <w:spacing w:after="0" w:line="200" w:lineRule="exact"/>
              <w:jc w:val="center"/>
              <w:rPr>
                <w:rFonts w:ascii="Times New Roman" w:hAnsi="Times New Roman"/>
                <w:sz w:val="24"/>
                <w:szCs w:val="24"/>
              </w:rPr>
            </w:pPr>
            <w:r w:rsidRPr="00B10380">
              <w:rPr>
                <w:rFonts w:ascii="Times New Roman" w:hAnsi="Times New Roman"/>
                <w:sz w:val="24"/>
                <w:szCs w:val="24"/>
              </w:rPr>
              <w:t>4</w:t>
            </w:r>
          </w:p>
        </w:tc>
        <w:tc>
          <w:tcPr>
            <w:tcW w:w="1047" w:type="dxa"/>
            <w:tcBorders>
              <w:top w:val="single" w:sz="4" w:space="0" w:color="auto"/>
              <w:left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b/>
                <w:sz w:val="24"/>
                <w:szCs w:val="24"/>
              </w:rPr>
            </w:pPr>
            <w:r w:rsidRPr="00B10380">
              <w:rPr>
                <w:rFonts w:ascii="Times New Roman" w:hAnsi="Times New Roman"/>
                <w:bCs/>
                <w:color w:val="000000"/>
                <w:sz w:val="24"/>
                <w:szCs w:val="24"/>
                <w:shd w:val="clear" w:color="auto" w:fill="FFFFFF"/>
              </w:rPr>
              <w:t>4</w:t>
            </w:r>
          </w:p>
        </w:tc>
        <w:tc>
          <w:tcPr>
            <w:tcW w:w="956" w:type="dxa"/>
            <w:tcBorders>
              <w:top w:val="single" w:sz="4" w:space="0" w:color="auto"/>
              <w:left w:val="single" w:sz="4" w:space="0" w:color="auto"/>
              <w:right w:val="single" w:sz="4" w:space="0" w:color="auto"/>
            </w:tcBorders>
            <w:shd w:val="clear" w:color="auto" w:fill="FFFFFF"/>
            <w:vAlign w:val="center"/>
          </w:tcPr>
          <w:p w:rsidR="00497BB9" w:rsidRPr="00B10380" w:rsidRDefault="00786B54" w:rsidP="00497BB9">
            <w:pPr>
              <w:widowControl w:val="0"/>
              <w:spacing w:after="0" w:line="200" w:lineRule="exact"/>
              <w:jc w:val="center"/>
              <w:rPr>
                <w:rFonts w:ascii="Times New Roman" w:hAnsi="Times New Roman"/>
                <w:b/>
                <w:sz w:val="24"/>
                <w:szCs w:val="24"/>
              </w:rPr>
            </w:pPr>
            <w:r w:rsidRPr="00B10380">
              <w:rPr>
                <w:rFonts w:ascii="Times New Roman" w:hAnsi="Times New Roman"/>
                <w:b/>
                <w:sz w:val="24"/>
                <w:szCs w:val="24"/>
              </w:rPr>
              <w:t>20</w:t>
            </w:r>
          </w:p>
        </w:tc>
      </w:tr>
      <w:tr w:rsidR="00497BB9" w:rsidRPr="00B10380" w:rsidTr="00786B54">
        <w:trPr>
          <w:trHeight w:hRule="exact" w:val="1955"/>
        </w:trPr>
        <w:tc>
          <w:tcPr>
            <w:tcW w:w="3042"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widowControl w:val="0"/>
              <w:spacing w:after="0" w:line="269" w:lineRule="exact"/>
              <w:ind w:left="100"/>
              <w:rPr>
                <w:rFonts w:ascii="Times New Roman" w:hAnsi="Times New Roman"/>
                <w:sz w:val="24"/>
                <w:szCs w:val="24"/>
              </w:rPr>
            </w:pPr>
            <w:r w:rsidRPr="00B10380">
              <w:rPr>
                <w:rFonts w:ascii="Times New Roman" w:hAnsi="Times New Roman"/>
                <w:bCs/>
                <w:color w:val="000000"/>
                <w:sz w:val="24"/>
                <w:szCs w:val="24"/>
                <w:shd w:val="clear" w:color="auto" w:fill="FFFFFF"/>
              </w:rPr>
              <w:t>Вождение транспортных средств категории «СЕ» (с меха</w:t>
            </w:r>
            <w:r w:rsidRPr="00B10380">
              <w:rPr>
                <w:rFonts w:ascii="Times New Roman" w:hAnsi="Times New Roman"/>
                <w:bCs/>
                <w:color w:val="000000"/>
                <w:sz w:val="24"/>
                <w:szCs w:val="24"/>
                <w:shd w:val="clear" w:color="auto" w:fill="FFFFFF"/>
              </w:rPr>
              <w:softHyphen/>
              <w:t>нической трансмиссией)</w:t>
            </w:r>
          </w:p>
        </w:tc>
        <w:tc>
          <w:tcPr>
            <w:tcW w:w="1931" w:type="dxa"/>
            <w:gridSpan w:val="3"/>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widowControl w:val="0"/>
              <w:spacing w:after="0" w:line="200" w:lineRule="exact"/>
              <w:jc w:val="center"/>
              <w:rPr>
                <w:rFonts w:ascii="Times New Roman" w:hAnsi="Times New Roman"/>
                <w:sz w:val="24"/>
                <w:szCs w:val="24"/>
              </w:rPr>
            </w:pPr>
            <w:r w:rsidRPr="00B10380">
              <w:rPr>
                <w:rFonts w:ascii="Times New Roman" w:hAnsi="Times New Roman"/>
                <w:bCs/>
                <w:color w:val="000000"/>
                <w:sz w:val="24"/>
                <w:szCs w:val="24"/>
                <w:shd w:val="clear" w:color="auto" w:fill="FFFFFF"/>
              </w:rPr>
              <w:t>24</w:t>
            </w:r>
          </w:p>
        </w:tc>
        <w:tc>
          <w:tcPr>
            <w:tcW w:w="707"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p>
        </w:tc>
        <w:tc>
          <w:tcPr>
            <w:tcW w:w="956" w:type="dxa"/>
            <w:tcBorders>
              <w:top w:val="single" w:sz="4" w:space="0" w:color="auto"/>
              <w:left w:val="single" w:sz="4" w:space="0" w:color="auto"/>
              <w:bottom w:val="single" w:sz="4" w:space="0" w:color="auto"/>
              <w:right w:val="single" w:sz="4" w:space="0" w:color="auto"/>
            </w:tcBorders>
            <w:shd w:val="clear" w:color="auto" w:fill="FFFFFF"/>
            <w:vAlign w:val="center"/>
          </w:tcPr>
          <w:p w:rsidR="00497BB9" w:rsidRPr="00B10380" w:rsidRDefault="00497BB9" w:rsidP="00497BB9">
            <w:pPr>
              <w:jc w:val="center"/>
              <w:rPr>
                <w:rFonts w:ascii="Times New Roman" w:hAnsi="Times New Roman"/>
                <w:sz w:val="24"/>
                <w:szCs w:val="24"/>
              </w:rPr>
            </w:pPr>
            <w:r w:rsidRPr="00B10380">
              <w:rPr>
                <w:rFonts w:ascii="Times New Roman" w:hAnsi="Times New Roman"/>
                <w:sz w:val="24"/>
                <w:szCs w:val="24"/>
              </w:rPr>
              <w:t>24</w:t>
            </w:r>
          </w:p>
        </w:tc>
      </w:tr>
    </w:tbl>
    <w:p w:rsidR="00497BB9" w:rsidRPr="00497BB9" w:rsidRDefault="00497BB9" w:rsidP="00497BB9">
      <w:pPr>
        <w:widowControl w:val="0"/>
        <w:spacing w:after="0" w:line="190" w:lineRule="exact"/>
        <w:rPr>
          <w:rFonts w:ascii="Times New Roman" w:hAnsi="Times New Roman"/>
          <w:sz w:val="24"/>
          <w:szCs w:val="24"/>
          <w:lang w:val="x-none" w:eastAsia="x-none"/>
        </w:rPr>
      </w:pPr>
    </w:p>
    <w:p w:rsidR="00497BB9" w:rsidRPr="00497BB9" w:rsidRDefault="00497BB9" w:rsidP="00497BB9">
      <w:pPr>
        <w:widowControl w:val="0"/>
        <w:spacing w:after="0" w:line="190" w:lineRule="exact"/>
        <w:rPr>
          <w:rFonts w:ascii="Times New Roman" w:hAnsi="Times New Roman"/>
          <w:sz w:val="24"/>
          <w:szCs w:val="24"/>
          <w:lang w:eastAsia="x-none"/>
        </w:rPr>
      </w:pPr>
      <w:r w:rsidRPr="00497BB9">
        <w:rPr>
          <w:rFonts w:ascii="Times New Roman" w:hAnsi="Times New Roman"/>
          <w:sz w:val="24"/>
          <w:szCs w:val="24"/>
          <w:lang w:val="x-none" w:eastAsia="x-none"/>
        </w:rPr>
        <w:t>* Номер темы</w:t>
      </w:r>
    </w:p>
    <w:p w:rsidR="00497BB9" w:rsidRPr="00497BB9" w:rsidRDefault="00497BB9" w:rsidP="00497BB9">
      <w:pPr>
        <w:widowControl w:val="0"/>
        <w:spacing w:after="0" w:line="190" w:lineRule="exact"/>
        <w:rPr>
          <w:rFonts w:ascii="Times New Roman" w:hAnsi="Times New Roman"/>
          <w:sz w:val="24"/>
          <w:szCs w:val="24"/>
          <w:lang w:eastAsia="x-none"/>
        </w:rPr>
      </w:pPr>
    </w:p>
    <w:p w:rsidR="003D1586" w:rsidRDefault="003D1586">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B10380" w:rsidRDefault="00B10380">
      <w:pPr>
        <w:pStyle w:val="ConsPlusNormal"/>
        <w:jc w:val="center"/>
        <w:outlineLvl w:val="1"/>
        <w:rPr>
          <w:rFonts w:ascii="Georgia" w:hAnsi="Georgia"/>
          <w:sz w:val="24"/>
          <w:szCs w:val="24"/>
        </w:rPr>
      </w:pPr>
    </w:p>
    <w:p w:rsidR="00F270DD" w:rsidRPr="00110395" w:rsidRDefault="00504062">
      <w:pPr>
        <w:pStyle w:val="ConsPlusNormal"/>
        <w:jc w:val="center"/>
        <w:outlineLvl w:val="1"/>
        <w:rPr>
          <w:rFonts w:ascii="Georgia" w:hAnsi="Georgia"/>
          <w:b/>
          <w:sz w:val="24"/>
          <w:szCs w:val="24"/>
        </w:rPr>
      </w:pPr>
      <w:r>
        <w:rPr>
          <w:rFonts w:ascii="Georgia" w:hAnsi="Georgia"/>
          <w:b/>
          <w:sz w:val="24"/>
          <w:szCs w:val="24"/>
        </w:rPr>
        <w:t>4</w:t>
      </w:r>
      <w:r w:rsidR="00F270DD" w:rsidRPr="00110395">
        <w:rPr>
          <w:rFonts w:ascii="Georgia" w:hAnsi="Georgia"/>
          <w:b/>
          <w:sz w:val="24"/>
          <w:szCs w:val="24"/>
        </w:rPr>
        <w:t>. РАБОЧАЯ ПРОГРАММА УЧЕБНЫХ ПРЕДМЕТОВ</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2"/>
        <w:rPr>
          <w:rFonts w:ascii="Georgia" w:hAnsi="Georgia"/>
          <w:sz w:val="24"/>
          <w:szCs w:val="24"/>
        </w:rPr>
      </w:pPr>
      <w:bookmarkStart w:id="6" w:name="Par5361"/>
      <w:bookmarkEnd w:id="6"/>
      <w:r w:rsidRPr="00110395">
        <w:rPr>
          <w:rFonts w:ascii="Georgia" w:hAnsi="Georgia"/>
          <w:sz w:val="24"/>
          <w:szCs w:val="24"/>
        </w:rPr>
        <w:t>4</w:t>
      </w:r>
      <w:r w:rsidR="00F270DD" w:rsidRPr="00110395">
        <w:rPr>
          <w:rFonts w:ascii="Georgia" w:hAnsi="Georgia"/>
          <w:sz w:val="24"/>
          <w:szCs w:val="24"/>
        </w:rPr>
        <w:t>.1. Специальный цикл Программы.</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3"/>
        <w:rPr>
          <w:rFonts w:ascii="Georgia" w:hAnsi="Georgia"/>
          <w:sz w:val="24"/>
          <w:szCs w:val="24"/>
        </w:rPr>
      </w:pPr>
      <w:bookmarkStart w:id="7" w:name="Par5363"/>
      <w:bookmarkEnd w:id="7"/>
      <w:r w:rsidRPr="00B10380">
        <w:rPr>
          <w:rFonts w:ascii="Georgia" w:hAnsi="Georgia"/>
          <w:sz w:val="24"/>
          <w:szCs w:val="24"/>
        </w:rPr>
        <w:t>4</w:t>
      </w:r>
      <w:r w:rsidR="00F270DD" w:rsidRPr="00110395">
        <w:rPr>
          <w:rFonts w:ascii="Georgia" w:hAnsi="Georgia"/>
          <w:sz w:val="24"/>
          <w:szCs w:val="24"/>
        </w:rPr>
        <w:t>.1.1. Учебный предмет "Устройство и техническое обслуживание транспортных средств категории "CE" как объектов управления".</w:t>
      </w:r>
    </w:p>
    <w:p w:rsidR="00F270DD" w:rsidRPr="00110395" w:rsidRDefault="00F270DD">
      <w:pPr>
        <w:pStyle w:val="ConsPlusNormal"/>
        <w:ind w:firstLine="540"/>
        <w:jc w:val="both"/>
        <w:rPr>
          <w:rFonts w:ascii="Georgia" w:hAnsi="Georgia"/>
          <w:sz w:val="24"/>
          <w:szCs w:val="24"/>
        </w:rPr>
      </w:pPr>
    </w:p>
    <w:p w:rsidR="00F270DD" w:rsidRPr="00110395" w:rsidRDefault="00F270DD" w:rsidP="00504062">
      <w:pPr>
        <w:pStyle w:val="ConsPlusNormal"/>
        <w:jc w:val="center"/>
        <w:outlineLvl w:val="4"/>
        <w:rPr>
          <w:rFonts w:ascii="Georgia" w:hAnsi="Georgia"/>
          <w:sz w:val="24"/>
          <w:szCs w:val="24"/>
        </w:rPr>
      </w:pPr>
      <w:bookmarkStart w:id="8" w:name="Par5365"/>
      <w:bookmarkEnd w:id="8"/>
      <w:r w:rsidRPr="00110395">
        <w:rPr>
          <w:rFonts w:ascii="Georgia" w:hAnsi="Georgia"/>
          <w:sz w:val="24"/>
          <w:szCs w:val="24"/>
        </w:rPr>
        <w:t>Распределение учебных часов по разделам и темам</w:t>
      </w:r>
    </w:p>
    <w:p w:rsidR="00F270DD" w:rsidRPr="00110395" w:rsidRDefault="00F270DD">
      <w:pPr>
        <w:pStyle w:val="ConsPlusNormal"/>
        <w:jc w:val="center"/>
        <w:rPr>
          <w:rFonts w:ascii="Georgia" w:hAnsi="Georgia"/>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847"/>
        <w:gridCol w:w="1881"/>
        <w:gridCol w:w="1528"/>
      </w:tblGrid>
      <w:tr w:rsidR="00F270DD" w:rsidRPr="00B10380">
        <w:tc>
          <w:tcPr>
            <w:tcW w:w="5443"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Количество часов</w:t>
            </w:r>
          </w:p>
        </w:tc>
      </w:tr>
      <w:tr w:rsidR="00F270DD" w:rsidRPr="00B10380">
        <w:tc>
          <w:tcPr>
            <w:tcW w:w="5443"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Всего</w:t>
            </w:r>
          </w:p>
        </w:tc>
        <w:tc>
          <w:tcPr>
            <w:tcW w:w="3409" w:type="dxa"/>
            <w:gridSpan w:val="2"/>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 том числе</w:t>
            </w:r>
          </w:p>
        </w:tc>
      </w:tr>
      <w:tr w:rsidR="00F270DD" w:rsidRPr="00B10380">
        <w:tc>
          <w:tcPr>
            <w:tcW w:w="5443"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847"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Практические занятия</w:t>
            </w:r>
          </w:p>
        </w:tc>
      </w:tr>
      <w:tr w:rsidR="00F270DD" w:rsidRPr="00B10380">
        <w:tc>
          <w:tcPr>
            <w:tcW w:w="9699" w:type="dxa"/>
            <w:gridSpan w:val="4"/>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outlineLvl w:val="5"/>
              <w:rPr>
                <w:rFonts w:ascii="Georgia" w:hAnsi="Georgia"/>
                <w:sz w:val="24"/>
                <w:szCs w:val="24"/>
              </w:rPr>
            </w:pPr>
            <w:bookmarkStart w:id="9" w:name="Par5375"/>
            <w:bookmarkEnd w:id="9"/>
            <w:r w:rsidRPr="00B10380">
              <w:rPr>
                <w:rFonts w:ascii="Georgia" w:hAnsi="Georgia"/>
                <w:sz w:val="24"/>
                <w:szCs w:val="24"/>
              </w:rPr>
              <w:t>Устройство транспортных средств</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Общее устройство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w:t>
            </w:r>
          </w:p>
        </w:tc>
      </w:tr>
      <w:tr w:rsidR="00F270DD" w:rsidRPr="00B10380">
        <w:tc>
          <w:tcPr>
            <w:tcW w:w="9699" w:type="dxa"/>
            <w:gridSpan w:val="4"/>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outlineLvl w:val="5"/>
              <w:rPr>
                <w:rFonts w:ascii="Georgia" w:hAnsi="Georgia"/>
                <w:sz w:val="24"/>
                <w:szCs w:val="24"/>
              </w:rPr>
            </w:pPr>
            <w:bookmarkStart w:id="10" w:name="Par5384"/>
            <w:bookmarkEnd w:id="10"/>
            <w:r w:rsidRPr="00B10380">
              <w:rPr>
                <w:rFonts w:ascii="Georgia" w:hAnsi="Georgia"/>
                <w:sz w:val="24"/>
                <w:szCs w:val="24"/>
              </w:rPr>
              <w:t>Техническое обслуживание</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Техническое обслуживание прицепов, 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4</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r w:rsidR="00F270DD" w:rsidRPr="00B10380">
        <w:tc>
          <w:tcPr>
            <w:tcW w:w="544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Итого</w:t>
            </w:r>
          </w:p>
        </w:tc>
        <w:tc>
          <w:tcPr>
            <w:tcW w:w="8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6</w:t>
            </w:r>
          </w:p>
        </w:tc>
        <w:tc>
          <w:tcPr>
            <w:tcW w:w="1881"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528"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bl>
    <w:p w:rsidR="00F270DD" w:rsidRPr="00110395" w:rsidRDefault="00F270DD">
      <w:pPr>
        <w:pStyle w:val="ConsPlusNormal"/>
        <w:jc w:val="center"/>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Практическое занятие проводится на учебном транспортном средстве.</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Качество усвоения материала по учебному предмету оценивается преподавателем по итогам промежуточной аттестации.</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4"/>
        <w:rPr>
          <w:rFonts w:ascii="Georgia" w:hAnsi="Georgia"/>
          <w:sz w:val="24"/>
          <w:szCs w:val="24"/>
        </w:rPr>
      </w:pPr>
      <w:bookmarkStart w:id="11" w:name="Par5406"/>
      <w:bookmarkEnd w:id="11"/>
      <w:r w:rsidRPr="00B10380">
        <w:rPr>
          <w:rFonts w:ascii="Georgia" w:hAnsi="Georgia"/>
          <w:sz w:val="24"/>
          <w:szCs w:val="24"/>
        </w:rPr>
        <w:t>4</w:t>
      </w:r>
      <w:r w:rsidR="00F270DD" w:rsidRPr="00110395">
        <w:rPr>
          <w:rFonts w:ascii="Georgia" w:hAnsi="Georgia"/>
          <w:sz w:val="24"/>
          <w:szCs w:val="24"/>
        </w:rPr>
        <w:t>.1.1.1. Устройство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4"/>
        <w:rPr>
          <w:rFonts w:ascii="Georgia" w:hAnsi="Georgia"/>
          <w:sz w:val="24"/>
          <w:szCs w:val="24"/>
        </w:rPr>
      </w:pPr>
      <w:bookmarkStart w:id="12" w:name="Par5409"/>
      <w:bookmarkEnd w:id="12"/>
      <w:r w:rsidRPr="00B10380">
        <w:rPr>
          <w:rFonts w:ascii="Georgia" w:hAnsi="Georgia"/>
          <w:sz w:val="24"/>
          <w:szCs w:val="24"/>
        </w:rPr>
        <w:t>4</w:t>
      </w:r>
      <w:r w:rsidR="00F270DD" w:rsidRPr="00110395">
        <w:rPr>
          <w:rFonts w:ascii="Georgia" w:hAnsi="Georgia"/>
          <w:sz w:val="24"/>
          <w:szCs w:val="24"/>
        </w:rPr>
        <w:t>.1.1.2. Техническое обслуживание.</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F270DD" w:rsidRDefault="00F270DD">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Pr="00110395" w:rsidRDefault="00504062">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3"/>
        <w:rPr>
          <w:rFonts w:ascii="Georgia" w:hAnsi="Georgia"/>
          <w:sz w:val="24"/>
          <w:szCs w:val="24"/>
        </w:rPr>
      </w:pPr>
      <w:bookmarkStart w:id="13" w:name="Par5413"/>
      <w:bookmarkEnd w:id="13"/>
      <w:r w:rsidRPr="00B10380">
        <w:rPr>
          <w:rFonts w:ascii="Georgia" w:hAnsi="Georgia"/>
          <w:sz w:val="24"/>
          <w:szCs w:val="24"/>
        </w:rPr>
        <w:t>4</w:t>
      </w:r>
      <w:r w:rsidR="00F270DD" w:rsidRPr="00110395">
        <w:rPr>
          <w:rFonts w:ascii="Georgia" w:hAnsi="Georgia"/>
          <w:sz w:val="24"/>
          <w:szCs w:val="24"/>
        </w:rPr>
        <w:t>.</w:t>
      </w:r>
      <w:r w:rsidR="000D0731">
        <w:rPr>
          <w:rFonts w:ascii="Georgia" w:hAnsi="Georgia"/>
          <w:sz w:val="24"/>
          <w:szCs w:val="24"/>
        </w:rPr>
        <w:t>1</w:t>
      </w:r>
      <w:r w:rsidR="00F270DD" w:rsidRPr="00110395">
        <w:rPr>
          <w:rFonts w:ascii="Georgia" w:hAnsi="Georgia"/>
          <w:sz w:val="24"/>
          <w:szCs w:val="24"/>
        </w:rPr>
        <w:t>.</w:t>
      </w:r>
      <w:r w:rsidR="000D0731">
        <w:rPr>
          <w:rFonts w:ascii="Georgia" w:hAnsi="Georgia"/>
          <w:sz w:val="24"/>
          <w:szCs w:val="24"/>
        </w:rPr>
        <w:t>2</w:t>
      </w:r>
      <w:r w:rsidR="00F270DD" w:rsidRPr="00110395">
        <w:rPr>
          <w:rFonts w:ascii="Georgia" w:hAnsi="Georgia"/>
          <w:sz w:val="24"/>
          <w:szCs w:val="24"/>
        </w:rPr>
        <w:t>. Учебный предмет "Основы управления транспортными средствами категории "CE".</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jc w:val="center"/>
        <w:outlineLvl w:val="4"/>
        <w:rPr>
          <w:rFonts w:ascii="Georgia" w:hAnsi="Georgia"/>
          <w:sz w:val="24"/>
          <w:szCs w:val="24"/>
        </w:rPr>
      </w:pPr>
      <w:bookmarkStart w:id="14" w:name="Par5415"/>
      <w:bookmarkEnd w:id="14"/>
      <w:r w:rsidRPr="00110395">
        <w:rPr>
          <w:rFonts w:ascii="Georgia" w:hAnsi="Georgia"/>
          <w:sz w:val="24"/>
          <w:szCs w:val="24"/>
        </w:rPr>
        <w:t>Распределение учебных часов по разделам и темам</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jc w:val="center"/>
        <w:rPr>
          <w:rFonts w:ascii="Georgia" w:hAnsi="Georgia"/>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F270DD" w:rsidRPr="00B10380">
        <w:tc>
          <w:tcPr>
            <w:tcW w:w="5517"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Количество часов</w:t>
            </w:r>
          </w:p>
        </w:tc>
      </w:tr>
      <w:tr w:rsidR="00F270DD" w:rsidRPr="00B10380">
        <w:tc>
          <w:tcPr>
            <w:tcW w:w="5517"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В том числе</w:t>
            </w:r>
          </w:p>
        </w:tc>
      </w:tr>
      <w:tr w:rsidR="00F270DD" w:rsidRPr="00B10380">
        <w:tc>
          <w:tcPr>
            <w:tcW w:w="5517"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75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Практические занятия</w:t>
            </w:r>
          </w:p>
        </w:tc>
      </w:tr>
      <w:tr w:rsidR="00F270DD" w:rsidRPr="00B10380">
        <w:tc>
          <w:tcPr>
            <w:tcW w:w="551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551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75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w:t>
            </w:r>
          </w:p>
        </w:tc>
      </w:tr>
      <w:tr w:rsidR="00F270DD" w:rsidRPr="00B10380">
        <w:tc>
          <w:tcPr>
            <w:tcW w:w="551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both"/>
              <w:rPr>
                <w:rFonts w:ascii="Georgia" w:hAnsi="Georgia"/>
                <w:sz w:val="24"/>
                <w:szCs w:val="24"/>
              </w:rPr>
            </w:pPr>
            <w:r w:rsidRPr="00B10380">
              <w:rPr>
                <w:rFonts w:ascii="Georgia" w:hAnsi="Georgia"/>
                <w:sz w:val="24"/>
                <w:szCs w:val="24"/>
              </w:rPr>
              <w:t>Итого</w:t>
            </w:r>
          </w:p>
        </w:tc>
        <w:tc>
          <w:tcPr>
            <w:tcW w:w="883"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6</w:t>
            </w:r>
          </w:p>
        </w:tc>
        <w:tc>
          <w:tcPr>
            <w:tcW w:w="175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c>
          <w:tcPr>
            <w:tcW w:w="154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3</w:t>
            </w:r>
          </w:p>
        </w:tc>
      </w:tr>
    </w:tbl>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F270DD" w:rsidRPr="00B10380" w:rsidRDefault="00F270DD">
      <w:pPr>
        <w:pStyle w:val="ConsPlusNormal"/>
        <w:ind w:firstLine="540"/>
        <w:jc w:val="both"/>
        <w:rPr>
          <w:rFonts w:ascii="Georgia" w:hAnsi="Georgia"/>
          <w:sz w:val="24"/>
          <w:szCs w:val="24"/>
        </w:rPr>
      </w:pPr>
      <w:r w:rsidRPr="00110395">
        <w:rPr>
          <w:rFonts w:ascii="Georgia" w:hAnsi="Georgia"/>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786B54" w:rsidRPr="00B10380" w:rsidRDefault="00786B54">
      <w:pPr>
        <w:pStyle w:val="ConsPlusNormal"/>
        <w:ind w:firstLine="540"/>
        <w:jc w:val="both"/>
        <w:rPr>
          <w:rFonts w:ascii="Georgia" w:hAnsi="Georgia"/>
          <w:sz w:val="24"/>
          <w:szCs w:val="24"/>
        </w:rPr>
      </w:pPr>
    </w:p>
    <w:p w:rsidR="00786B54" w:rsidRDefault="00786B54">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Default="00504062">
      <w:pPr>
        <w:pStyle w:val="ConsPlusNormal"/>
        <w:ind w:firstLine="540"/>
        <w:jc w:val="both"/>
        <w:rPr>
          <w:rFonts w:ascii="Georgia" w:hAnsi="Georgia"/>
          <w:sz w:val="24"/>
          <w:szCs w:val="24"/>
        </w:rPr>
      </w:pPr>
    </w:p>
    <w:p w:rsidR="00504062" w:rsidRPr="00B10380" w:rsidRDefault="00504062">
      <w:pPr>
        <w:pStyle w:val="ConsPlusNormal"/>
        <w:ind w:firstLine="540"/>
        <w:jc w:val="both"/>
        <w:rPr>
          <w:rFonts w:ascii="Georgia" w:hAnsi="Georgia"/>
          <w:sz w:val="24"/>
          <w:szCs w:val="24"/>
        </w:rPr>
      </w:pPr>
    </w:p>
    <w:p w:rsidR="00504062" w:rsidRDefault="00786B54" w:rsidP="00504062">
      <w:pPr>
        <w:pStyle w:val="ConsPlusNormal"/>
        <w:ind w:firstLine="540"/>
        <w:jc w:val="both"/>
        <w:rPr>
          <w:rFonts w:ascii="Georgia" w:hAnsi="Georgia"/>
          <w:sz w:val="24"/>
          <w:szCs w:val="24"/>
          <w:lang w:eastAsia="ar-SA"/>
        </w:rPr>
      </w:pPr>
      <w:r w:rsidRPr="000D0731">
        <w:rPr>
          <w:rFonts w:ascii="Georgia" w:hAnsi="Georgia"/>
          <w:sz w:val="24"/>
          <w:szCs w:val="24"/>
        </w:rPr>
        <w:t>4.</w:t>
      </w:r>
      <w:r w:rsidR="000D0731">
        <w:rPr>
          <w:rFonts w:ascii="Georgia" w:hAnsi="Georgia"/>
          <w:sz w:val="24"/>
          <w:szCs w:val="24"/>
        </w:rPr>
        <w:t>1</w:t>
      </w:r>
      <w:r w:rsidRPr="000D0731">
        <w:rPr>
          <w:rFonts w:ascii="Georgia" w:hAnsi="Georgia"/>
          <w:sz w:val="24"/>
          <w:szCs w:val="24"/>
        </w:rPr>
        <w:t>.</w:t>
      </w:r>
      <w:r w:rsidR="000D0731">
        <w:rPr>
          <w:rFonts w:ascii="Georgia" w:hAnsi="Georgia"/>
          <w:sz w:val="24"/>
          <w:szCs w:val="24"/>
        </w:rPr>
        <w:t>3</w:t>
      </w:r>
      <w:r w:rsidRPr="000D0731">
        <w:rPr>
          <w:rFonts w:ascii="Georgia" w:hAnsi="Georgia" w:cs="Times New Roman"/>
          <w:sz w:val="24"/>
          <w:szCs w:val="24"/>
          <w:lang w:eastAsia="ar-SA"/>
        </w:rPr>
        <w:t xml:space="preserve"> Учебный предмет «Алкоголь и вождение. Влияние алкоголя на опасное поведение водителя.</w:t>
      </w:r>
      <w:r w:rsidRPr="000D0731">
        <w:rPr>
          <w:rFonts w:ascii="Georgia" w:hAnsi="Georgia"/>
          <w:sz w:val="24"/>
          <w:szCs w:val="24"/>
          <w:lang w:eastAsia="ar-SA"/>
        </w:rPr>
        <w:t xml:space="preserve"> Алгоритм действий водителя при ДТП. Световозвращаю</w:t>
      </w:r>
      <w:r w:rsidR="000D0731">
        <w:rPr>
          <w:rFonts w:ascii="Georgia" w:hAnsi="Georgia"/>
          <w:sz w:val="24"/>
          <w:szCs w:val="24"/>
          <w:lang w:eastAsia="ar-SA"/>
        </w:rPr>
        <w:t>щие элементы в одежде пешеходов</w:t>
      </w:r>
      <w:r w:rsidRPr="000D0731">
        <w:rPr>
          <w:rFonts w:ascii="Georgia" w:hAnsi="Georgia"/>
          <w:sz w:val="24"/>
          <w:szCs w:val="24"/>
          <w:lang w:eastAsia="ar-SA"/>
        </w:rPr>
        <w:t>»</w:t>
      </w:r>
      <w:r w:rsidR="00504062">
        <w:rPr>
          <w:rFonts w:ascii="Georgia" w:hAnsi="Georgia"/>
          <w:sz w:val="24"/>
          <w:szCs w:val="24"/>
          <w:lang w:eastAsia="ar-SA"/>
        </w:rPr>
        <w:t>.</w:t>
      </w:r>
    </w:p>
    <w:p w:rsidR="00504062" w:rsidRDefault="00504062" w:rsidP="00504062">
      <w:pPr>
        <w:pStyle w:val="ConsPlusNormal"/>
        <w:ind w:firstLine="540"/>
        <w:jc w:val="both"/>
        <w:rPr>
          <w:rFonts w:ascii="Georgia" w:hAnsi="Georgia"/>
          <w:sz w:val="24"/>
          <w:szCs w:val="24"/>
        </w:rPr>
      </w:pPr>
    </w:p>
    <w:p w:rsidR="00786B54" w:rsidRPr="00110395" w:rsidRDefault="00786B54" w:rsidP="00B10380">
      <w:pPr>
        <w:pStyle w:val="ConsPlusNormal"/>
        <w:jc w:val="center"/>
        <w:outlineLvl w:val="4"/>
        <w:rPr>
          <w:rFonts w:ascii="Georgia" w:hAnsi="Georgia"/>
          <w:sz w:val="24"/>
          <w:szCs w:val="24"/>
        </w:rPr>
      </w:pPr>
      <w:r w:rsidRPr="00110395">
        <w:rPr>
          <w:rFonts w:ascii="Georgia" w:hAnsi="Georgia"/>
          <w:sz w:val="24"/>
          <w:szCs w:val="24"/>
        </w:rPr>
        <w:t>Распределение учебных часов по разделам и темам</w:t>
      </w:r>
    </w:p>
    <w:p w:rsidR="00786B54" w:rsidRPr="00110395" w:rsidRDefault="00786B54" w:rsidP="00786B54">
      <w:pPr>
        <w:pStyle w:val="ConsPlusNormal"/>
        <w:jc w:val="center"/>
        <w:rPr>
          <w:rFonts w:ascii="Georgia" w:hAnsi="Georgia"/>
          <w:sz w:val="24"/>
          <w:szCs w:val="24"/>
        </w:rPr>
      </w:pPr>
    </w:p>
    <w:p w:rsidR="00786B54" w:rsidRPr="00110395" w:rsidRDefault="00786B54" w:rsidP="00786B54">
      <w:pPr>
        <w:pStyle w:val="ConsPlusNormal"/>
        <w:jc w:val="center"/>
        <w:rPr>
          <w:rFonts w:ascii="Georgia" w:hAnsi="Georgia"/>
          <w:sz w:val="24"/>
          <w:szCs w:val="24"/>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517"/>
        <w:gridCol w:w="883"/>
        <w:gridCol w:w="1752"/>
        <w:gridCol w:w="1547"/>
      </w:tblGrid>
      <w:tr w:rsidR="00786B54" w:rsidRPr="00B10380" w:rsidTr="00786B54">
        <w:tc>
          <w:tcPr>
            <w:tcW w:w="5517" w:type="dxa"/>
            <w:vMerge w:val="restart"/>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Количество часов</w:t>
            </w:r>
          </w:p>
        </w:tc>
      </w:tr>
      <w:tr w:rsidR="00786B54" w:rsidRPr="00B10380" w:rsidTr="00786B54">
        <w:tc>
          <w:tcPr>
            <w:tcW w:w="5517" w:type="dxa"/>
            <w:vMerge/>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В том числе</w:t>
            </w:r>
          </w:p>
        </w:tc>
      </w:tr>
      <w:tr w:rsidR="00786B54" w:rsidRPr="00B10380" w:rsidTr="00786B54">
        <w:tc>
          <w:tcPr>
            <w:tcW w:w="5517" w:type="dxa"/>
            <w:vMerge/>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p>
        </w:tc>
        <w:tc>
          <w:tcPr>
            <w:tcW w:w="883" w:type="dxa"/>
            <w:vMerge/>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p>
        </w:tc>
        <w:tc>
          <w:tcPr>
            <w:tcW w:w="1752"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Практические занятия</w:t>
            </w:r>
          </w:p>
        </w:tc>
      </w:tr>
      <w:tr w:rsidR="00786B54" w:rsidRPr="00B10380" w:rsidTr="00786B54">
        <w:tc>
          <w:tcPr>
            <w:tcW w:w="551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rPr>
                <w:rFonts w:ascii="Georgia" w:hAnsi="Georgia"/>
                <w:sz w:val="24"/>
                <w:szCs w:val="24"/>
              </w:rPr>
            </w:pPr>
            <w:r w:rsidRPr="00B10380">
              <w:rPr>
                <w:rFonts w:ascii="Times New Roman" w:hAnsi="Times New Roman" w:cs="Times New Roman"/>
                <w:sz w:val="24"/>
                <w:szCs w:val="24"/>
                <w:lang w:eastAsia="ar-SA"/>
              </w:rPr>
              <w:t>«Алкоголь и вождение. Влияние алкоголя на опасное поведение водителя.</w:t>
            </w:r>
            <w:r w:rsidRPr="00B10380">
              <w:rPr>
                <w:rFonts w:ascii="Times New Roman" w:hAnsi="Times New Roman"/>
                <w:sz w:val="24"/>
                <w:szCs w:val="24"/>
                <w:lang w:eastAsia="ar-SA"/>
              </w:rPr>
              <w:t xml:space="preserve"> </w:t>
            </w:r>
          </w:p>
        </w:tc>
        <w:tc>
          <w:tcPr>
            <w:tcW w:w="883"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2</w:t>
            </w:r>
          </w:p>
        </w:tc>
        <w:tc>
          <w:tcPr>
            <w:tcW w:w="1752"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2</w:t>
            </w:r>
          </w:p>
        </w:tc>
        <w:tc>
          <w:tcPr>
            <w:tcW w:w="154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w:t>
            </w:r>
          </w:p>
        </w:tc>
      </w:tr>
      <w:tr w:rsidR="00786B54" w:rsidRPr="00B10380" w:rsidTr="00786B54">
        <w:tc>
          <w:tcPr>
            <w:tcW w:w="551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rPr>
                <w:rFonts w:ascii="Times New Roman" w:hAnsi="Times New Roman" w:cs="Times New Roman"/>
                <w:sz w:val="24"/>
                <w:szCs w:val="24"/>
                <w:lang w:eastAsia="ar-SA"/>
              </w:rPr>
            </w:pPr>
            <w:r w:rsidRPr="00B10380">
              <w:rPr>
                <w:rFonts w:ascii="Times New Roman" w:hAnsi="Times New Roman"/>
                <w:sz w:val="24"/>
                <w:szCs w:val="24"/>
                <w:lang w:eastAsia="ar-SA"/>
              </w:rPr>
              <w:t>Алгоритм действий водителя при ДТП.</w:t>
            </w:r>
          </w:p>
        </w:tc>
        <w:tc>
          <w:tcPr>
            <w:tcW w:w="883"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w:t>
            </w:r>
          </w:p>
        </w:tc>
      </w:tr>
      <w:tr w:rsidR="00786B54" w:rsidRPr="00B10380" w:rsidTr="00786B54">
        <w:tc>
          <w:tcPr>
            <w:tcW w:w="551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rPr>
                <w:rFonts w:ascii="Times New Roman" w:hAnsi="Times New Roman" w:cs="Times New Roman"/>
                <w:sz w:val="24"/>
                <w:szCs w:val="24"/>
                <w:lang w:eastAsia="ar-SA"/>
              </w:rPr>
            </w:pPr>
            <w:r w:rsidRPr="00B10380">
              <w:rPr>
                <w:rFonts w:ascii="Times New Roman" w:hAnsi="Times New Roman"/>
                <w:sz w:val="24"/>
                <w:szCs w:val="24"/>
                <w:lang w:eastAsia="ar-SA"/>
              </w:rPr>
              <w:t>Световозвращающие элементы в одежде пешеходов.»</w:t>
            </w:r>
          </w:p>
        </w:tc>
        <w:tc>
          <w:tcPr>
            <w:tcW w:w="883"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1</w:t>
            </w:r>
          </w:p>
        </w:tc>
        <w:tc>
          <w:tcPr>
            <w:tcW w:w="154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w:t>
            </w:r>
          </w:p>
        </w:tc>
      </w:tr>
      <w:tr w:rsidR="00786B54" w:rsidRPr="00B10380" w:rsidTr="00786B54">
        <w:tc>
          <w:tcPr>
            <w:tcW w:w="551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both"/>
              <w:rPr>
                <w:rFonts w:ascii="Georgia" w:hAnsi="Georgia"/>
                <w:sz w:val="24"/>
                <w:szCs w:val="24"/>
              </w:rPr>
            </w:pPr>
            <w:r w:rsidRPr="00B10380">
              <w:rPr>
                <w:rFonts w:ascii="Georgia" w:hAnsi="Georgia"/>
                <w:sz w:val="24"/>
                <w:szCs w:val="24"/>
              </w:rPr>
              <w:t>Итого</w:t>
            </w:r>
          </w:p>
        </w:tc>
        <w:tc>
          <w:tcPr>
            <w:tcW w:w="883"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4</w:t>
            </w:r>
          </w:p>
        </w:tc>
        <w:tc>
          <w:tcPr>
            <w:tcW w:w="1752"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4</w:t>
            </w:r>
          </w:p>
        </w:tc>
        <w:tc>
          <w:tcPr>
            <w:tcW w:w="1547" w:type="dxa"/>
            <w:tcBorders>
              <w:top w:val="single" w:sz="4" w:space="0" w:color="auto"/>
              <w:left w:val="single" w:sz="4" w:space="0" w:color="auto"/>
              <w:bottom w:val="single" w:sz="4" w:space="0" w:color="auto"/>
              <w:right w:val="single" w:sz="4" w:space="0" w:color="auto"/>
            </w:tcBorders>
          </w:tcPr>
          <w:p w:rsidR="00786B54" w:rsidRPr="00B10380" w:rsidRDefault="00786B54" w:rsidP="00786B54">
            <w:pPr>
              <w:pStyle w:val="ConsPlusNormal"/>
              <w:jc w:val="center"/>
              <w:rPr>
                <w:rFonts w:ascii="Georgia" w:hAnsi="Georgia"/>
                <w:sz w:val="24"/>
                <w:szCs w:val="24"/>
              </w:rPr>
            </w:pPr>
            <w:r w:rsidRPr="00B10380">
              <w:rPr>
                <w:rFonts w:ascii="Georgia" w:hAnsi="Georgia"/>
                <w:sz w:val="24"/>
                <w:szCs w:val="24"/>
              </w:rPr>
              <w:t>-</w:t>
            </w:r>
          </w:p>
        </w:tc>
      </w:tr>
    </w:tbl>
    <w:p w:rsidR="00786B54" w:rsidRPr="00786B54" w:rsidRDefault="00786B54" w:rsidP="00504062">
      <w:pPr>
        <w:pStyle w:val="ConsPlusNormal"/>
        <w:ind w:firstLine="540"/>
        <w:jc w:val="both"/>
        <w:rPr>
          <w:rFonts w:ascii="Times New Roman" w:hAnsi="Times New Roman"/>
          <w:b/>
          <w:bCs/>
          <w:sz w:val="24"/>
          <w:szCs w:val="24"/>
          <w:lang w:eastAsia="ar-SA"/>
        </w:rPr>
      </w:pPr>
      <w:r w:rsidRPr="00110395">
        <w:rPr>
          <w:rFonts w:ascii="Georgia" w:hAnsi="Georgia"/>
          <w:sz w:val="24"/>
          <w:szCs w:val="24"/>
        </w:rPr>
        <w:br w:type="textWrapping" w:clear="all"/>
      </w:r>
      <w:r w:rsidRPr="00786B54">
        <w:rPr>
          <w:rFonts w:ascii="Times New Roman" w:hAnsi="Times New Roman"/>
          <w:b/>
          <w:bCs/>
          <w:sz w:val="24"/>
          <w:szCs w:val="24"/>
          <w:lang w:eastAsia="ar-SA"/>
        </w:rPr>
        <w:t xml:space="preserve">Тема </w:t>
      </w:r>
      <w:r w:rsidRPr="00110395">
        <w:rPr>
          <w:rFonts w:ascii="Times New Roman" w:hAnsi="Times New Roman"/>
          <w:b/>
          <w:bCs/>
          <w:sz w:val="24"/>
          <w:szCs w:val="24"/>
          <w:lang w:eastAsia="ar-SA"/>
        </w:rPr>
        <w:t>1</w:t>
      </w:r>
      <w:r w:rsidRPr="00786B54">
        <w:rPr>
          <w:rFonts w:ascii="Times New Roman" w:hAnsi="Times New Roman"/>
          <w:b/>
          <w:bCs/>
          <w:sz w:val="24"/>
          <w:szCs w:val="24"/>
          <w:lang w:eastAsia="ar-SA"/>
        </w:rPr>
        <w:t>. Алкоголь и вождение</w:t>
      </w:r>
    </w:p>
    <w:p w:rsidR="00786B54" w:rsidRPr="00786B54" w:rsidRDefault="00786B54" w:rsidP="00786B54">
      <w:pPr>
        <w:suppressAutoHyphens/>
        <w:spacing w:after="0" w:line="240" w:lineRule="auto"/>
        <w:ind w:firstLine="567"/>
        <w:jc w:val="both"/>
        <w:rPr>
          <w:rFonts w:ascii="Times New Roman" w:hAnsi="Times New Roman"/>
          <w:sz w:val="24"/>
          <w:szCs w:val="24"/>
          <w:lang w:eastAsia="ar-SA"/>
        </w:rPr>
      </w:pPr>
    </w:p>
    <w:p w:rsidR="00786B54" w:rsidRPr="00786B54" w:rsidRDefault="00786B54" w:rsidP="00786B54">
      <w:pPr>
        <w:suppressAutoHyphens/>
        <w:spacing w:after="0" w:line="240" w:lineRule="auto"/>
        <w:ind w:firstLine="567"/>
        <w:jc w:val="both"/>
        <w:rPr>
          <w:rFonts w:ascii="Times New Roman" w:hAnsi="Times New Roman"/>
          <w:sz w:val="24"/>
          <w:szCs w:val="24"/>
          <w:lang w:eastAsia="ar-SA"/>
        </w:rPr>
      </w:pPr>
      <w:r w:rsidRPr="00786B54">
        <w:rPr>
          <w:rFonts w:ascii="Times New Roman" w:hAnsi="Times New Roman"/>
          <w:sz w:val="24"/>
          <w:szCs w:val="24"/>
          <w:lang w:eastAsia="ar-SA"/>
        </w:rPr>
        <w:t xml:space="preserve">Формирование представлений о влиянии алкоголя на управление транспортным средством. Влияние алкоголя на опасное поведение водителя. </w:t>
      </w:r>
    </w:p>
    <w:p w:rsidR="00786B54" w:rsidRPr="00110395" w:rsidRDefault="00786B54">
      <w:pPr>
        <w:pStyle w:val="ConsPlusNormal"/>
        <w:ind w:firstLine="540"/>
        <w:jc w:val="both"/>
        <w:rPr>
          <w:rFonts w:ascii="Georgia" w:hAnsi="Georgia"/>
          <w:sz w:val="24"/>
          <w:szCs w:val="24"/>
        </w:rPr>
      </w:pPr>
    </w:p>
    <w:p w:rsidR="00786B54" w:rsidRPr="00110395" w:rsidRDefault="00786B54">
      <w:pPr>
        <w:pStyle w:val="ConsPlusNormal"/>
        <w:ind w:firstLine="540"/>
        <w:jc w:val="both"/>
        <w:rPr>
          <w:rFonts w:ascii="Georgia" w:hAnsi="Georgia"/>
          <w:sz w:val="24"/>
          <w:szCs w:val="24"/>
        </w:rPr>
      </w:pPr>
    </w:p>
    <w:p w:rsidR="00786B54" w:rsidRPr="00786B54" w:rsidRDefault="00786B54" w:rsidP="00786B54">
      <w:pPr>
        <w:suppressAutoHyphens/>
        <w:spacing w:after="0" w:line="240" w:lineRule="auto"/>
        <w:jc w:val="both"/>
        <w:rPr>
          <w:rFonts w:ascii="Times New Roman" w:hAnsi="Times New Roman"/>
          <w:b/>
          <w:sz w:val="24"/>
          <w:szCs w:val="24"/>
          <w:lang w:eastAsia="ar-SA"/>
        </w:rPr>
      </w:pPr>
      <w:r w:rsidRPr="00786B54">
        <w:rPr>
          <w:rFonts w:ascii="Times New Roman" w:hAnsi="Times New Roman"/>
          <w:b/>
          <w:bCs/>
          <w:sz w:val="24"/>
          <w:szCs w:val="24"/>
          <w:lang w:eastAsia="ar-SA"/>
        </w:rPr>
        <w:t xml:space="preserve">Тема </w:t>
      </w:r>
      <w:r w:rsidRPr="00110395">
        <w:rPr>
          <w:rFonts w:ascii="Times New Roman" w:hAnsi="Times New Roman"/>
          <w:b/>
          <w:bCs/>
          <w:sz w:val="24"/>
          <w:szCs w:val="24"/>
          <w:lang w:eastAsia="ar-SA"/>
        </w:rPr>
        <w:t>2</w:t>
      </w:r>
      <w:r w:rsidRPr="00786B54">
        <w:rPr>
          <w:rFonts w:ascii="Times New Roman" w:hAnsi="Times New Roman"/>
          <w:b/>
          <w:bCs/>
          <w:sz w:val="24"/>
          <w:szCs w:val="24"/>
          <w:lang w:eastAsia="ar-SA"/>
        </w:rPr>
        <w:t xml:space="preserve">. </w:t>
      </w:r>
      <w:r w:rsidRPr="00786B54">
        <w:rPr>
          <w:rFonts w:ascii="Times New Roman" w:hAnsi="Times New Roman"/>
          <w:b/>
          <w:sz w:val="24"/>
          <w:szCs w:val="24"/>
          <w:lang w:eastAsia="ar-SA"/>
        </w:rPr>
        <w:t>Алгоритм действий водителя при ДТП</w:t>
      </w:r>
    </w:p>
    <w:p w:rsidR="00786B54" w:rsidRPr="00786B54" w:rsidRDefault="00786B54" w:rsidP="00786B54">
      <w:pPr>
        <w:suppressAutoHyphens/>
        <w:spacing w:after="0" w:line="240" w:lineRule="auto"/>
        <w:jc w:val="both"/>
        <w:rPr>
          <w:rFonts w:ascii="Times New Roman" w:hAnsi="Times New Roman"/>
          <w:b/>
          <w:bCs/>
          <w:sz w:val="24"/>
          <w:szCs w:val="24"/>
          <w:lang w:eastAsia="ar-SA"/>
        </w:rPr>
      </w:pPr>
    </w:p>
    <w:p w:rsidR="00786B54" w:rsidRPr="00786B54" w:rsidRDefault="00786B54" w:rsidP="00786B54">
      <w:pPr>
        <w:tabs>
          <w:tab w:val="left" w:pos="2640"/>
        </w:tabs>
        <w:suppressAutoHyphens/>
        <w:spacing w:after="0" w:line="240" w:lineRule="auto"/>
        <w:ind w:firstLine="567"/>
        <w:jc w:val="both"/>
        <w:rPr>
          <w:rFonts w:ascii="Times New Roman" w:hAnsi="Times New Roman"/>
          <w:sz w:val="24"/>
          <w:szCs w:val="24"/>
          <w:lang w:eastAsia="ar-SA"/>
        </w:rPr>
      </w:pPr>
      <w:r w:rsidRPr="00786B54">
        <w:rPr>
          <w:rFonts w:ascii="Times New Roman" w:hAnsi="Times New Roman"/>
          <w:sz w:val="24"/>
          <w:szCs w:val="24"/>
          <w:lang w:eastAsia="ar-SA"/>
        </w:rPr>
        <w:t>Алгоритм действий водителей, причастных к ДТП, без участия уполномоченных на то сотрудников полиции.</w:t>
      </w:r>
    </w:p>
    <w:p w:rsidR="00786B54" w:rsidRPr="00786B54" w:rsidRDefault="00786B54" w:rsidP="00786B54">
      <w:pPr>
        <w:tabs>
          <w:tab w:val="left" w:pos="2640"/>
        </w:tabs>
        <w:suppressAutoHyphens/>
        <w:spacing w:after="0" w:line="240" w:lineRule="auto"/>
        <w:ind w:firstLine="567"/>
        <w:jc w:val="both"/>
        <w:rPr>
          <w:rFonts w:ascii="Times New Roman" w:hAnsi="Times New Roman"/>
          <w:sz w:val="24"/>
          <w:szCs w:val="24"/>
          <w:lang w:eastAsia="ar-SA"/>
        </w:rPr>
      </w:pPr>
    </w:p>
    <w:p w:rsidR="00786B54" w:rsidRPr="00786B54" w:rsidRDefault="00786B54" w:rsidP="00786B54">
      <w:pPr>
        <w:suppressAutoHyphens/>
        <w:spacing w:after="0" w:line="240" w:lineRule="auto"/>
        <w:jc w:val="both"/>
        <w:rPr>
          <w:rFonts w:ascii="Times New Roman" w:hAnsi="Times New Roman"/>
          <w:b/>
          <w:sz w:val="24"/>
          <w:szCs w:val="24"/>
          <w:lang w:eastAsia="ar-SA"/>
        </w:rPr>
      </w:pPr>
      <w:r w:rsidRPr="00786B54">
        <w:rPr>
          <w:rFonts w:ascii="Times New Roman" w:hAnsi="Times New Roman"/>
          <w:b/>
          <w:bCs/>
          <w:sz w:val="24"/>
          <w:szCs w:val="24"/>
          <w:lang w:eastAsia="ar-SA"/>
        </w:rPr>
        <w:t xml:space="preserve">Тема </w:t>
      </w:r>
      <w:r w:rsidR="000D0731">
        <w:rPr>
          <w:rFonts w:ascii="Times New Roman" w:hAnsi="Times New Roman"/>
          <w:b/>
          <w:bCs/>
          <w:sz w:val="24"/>
          <w:szCs w:val="24"/>
          <w:lang w:eastAsia="ar-SA"/>
        </w:rPr>
        <w:t>3</w:t>
      </w:r>
      <w:r w:rsidRPr="00786B54">
        <w:rPr>
          <w:rFonts w:ascii="Times New Roman" w:hAnsi="Times New Roman"/>
          <w:b/>
          <w:bCs/>
          <w:sz w:val="24"/>
          <w:szCs w:val="24"/>
          <w:lang w:eastAsia="ar-SA"/>
        </w:rPr>
        <w:t xml:space="preserve">. </w:t>
      </w:r>
      <w:r w:rsidRPr="00786B54">
        <w:rPr>
          <w:rFonts w:ascii="Times New Roman" w:hAnsi="Times New Roman"/>
          <w:b/>
          <w:sz w:val="24"/>
          <w:szCs w:val="24"/>
          <w:lang w:eastAsia="ar-SA"/>
        </w:rPr>
        <w:t>Световозвращающие элементы в одежде пешеходов.</w:t>
      </w:r>
    </w:p>
    <w:p w:rsidR="00786B54" w:rsidRPr="00786B54" w:rsidRDefault="00786B54" w:rsidP="00786B54">
      <w:pPr>
        <w:tabs>
          <w:tab w:val="left" w:pos="2640"/>
        </w:tabs>
        <w:suppressAutoHyphens/>
        <w:spacing w:after="0" w:line="240" w:lineRule="auto"/>
        <w:jc w:val="both"/>
        <w:rPr>
          <w:rFonts w:ascii="Times New Roman" w:hAnsi="Times New Roman"/>
          <w:b/>
          <w:sz w:val="24"/>
          <w:szCs w:val="24"/>
          <w:lang w:eastAsia="ar-SA"/>
        </w:rPr>
      </w:pPr>
    </w:p>
    <w:p w:rsidR="00786B54" w:rsidRPr="00786B54" w:rsidRDefault="00786B54" w:rsidP="00786B54">
      <w:pPr>
        <w:tabs>
          <w:tab w:val="left" w:pos="2640"/>
        </w:tabs>
        <w:suppressAutoHyphens/>
        <w:spacing w:after="0" w:line="240" w:lineRule="auto"/>
        <w:ind w:firstLine="567"/>
        <w:jc w:val="both"/>
        <w:rPr>
          <w:rFonts w:ascii="Times New Roman" w:hAnsi="Times New Roman"/>
          <w:sz w:val="24"/>
          <w:szCs w:val="24"/>
          <w:lang w:eastAsia="ar-SA"/>
        </w:rPr>
      </w:pPr>
      <w:r w:rsidRPr="00786B54">
        <w:rPr>
          <w:rFonts w:ascii="Times New Roman" w:hAnsi="Times New Roman"/>
          <w:sz w:val="24"/>
          <w:szCs w:val="24"/>
          <w:lang w:eastAsia="ar-SA"/>
        </w:rPr>
        <w:t>Световозвращающие элементы их типы и эффективность использования.</w:t>
      </w:r>
    </w:p>
    <w:p w:rsidR="00786B54" w:rsidRPr="00110395" w:rsidRDefault="00786B54">
      <w:pPr>
        <w:pStyle w:val="ConsPlusNormal"/>
        <w:ind w:firstLine="540"/>
        <w:jc w:val="both"/>
        <w:rPr>
          <w:rFonts w:ascii="Georgia" w:hAnsi="Georgia"/>
          <w:sz w:val="24"/>
          <w:szCs w:val="24"/>
        </w:rPr>
      </w:pPr>
    </w:p>
    <w:p w:rsidR="00786B54" w:rsidRPr="00786B54" w:rsidRDefault="00786B54" w:rsidP="00786B54">
      <w:pPr>
        <w:jc w:val="center"/>
        <w:rPr>
          <w:rFonts w:ascii="Times New Roman" w:hAnsi="Times New Roman"/>
          <w:b/>
          <w:bCs/>
          <w:sz w:val="24"/>
          <w:szCs w:val="24"/>
        </w:rPr>
      </w:pPr>
      <w:r w:rsidRPr="00786B54">
        <w:rPr>
          <w:rFonts w:ascii="Times New Roman" w:hAnsi="Times New Roman"/>
          <w:b/>
          <w:bCs/>
          <w:sz w:val="24"/>
          <w:szCs w:val="24"/>
        </w:rPr>
        <w:t>Литература</w:t>
      </w:r>
    </w:p>
    <w:p w:rsidR="00786B54" w:rsidRPr="00786B54" w:rsidRDefault="00786B54" w:rsidP="00786B54">
      <w:pPr>
        <w:numPr>
          <w:ilvl w:val="0"/>
          <w:numId w:val="1"/>
        </w:numPr>
        <w:suppressAutoHyphens/>
        <w:spacing w:after="0" w:line="240" w:lineRule="auto"/>
        <w:rPr>
          <w:rFonts w:ascii="Times New Roman" w:hAnsi="Times New Roman"/>
          <w:sz w:val="24"/>
          <w:szCs w:val="24"/>
          <w:lang w:eastAsia="ar-SA"/>
        </w:rPr>
      </w:pPr>
      <w:r w:rsidRPr="00786B54">
        <w:rPr>
          <w:rFonts w:ascii="Times New Roman" w:hAnsi="Times New Roman"/>
          <w:sz w:val="24"/>
          <w:szCs w:val="24"/>
          <w:lang w:eastAsia="ar-SA"/>
        </w:rPr>
        <w:t>И.В.Усольцева. Психологические основы безопасного управления транспортным средством. М.: ООО «Издательский Дом «АвтоПолис», 2009.</w:t>
      </w:r>
    </w:p>
    <w:p w:rsidR="00786B54" w:rsidRPr="00786B54" w:rsidRDefault="00786B54" w:rsidP="00786B54">
      <w:pPr>
        <w:numPr>
          <w:ilvl w:val="0"/>
          <w:numId w:val="1"/>
        </w:numPr>
        <w:suppressAutoHyphens/>
        <w:spacing w:after="0" w:line="240" w:lineRule="auto"/>
        <w:rPr>
          <w:rFonts w:ascii="Times New Roman" w:hAnsi="Times New Roman"/>
          <w:sz w:val="24"/>
          <w:szCs w:val="24"/>
          <w:lang w:eastAsia="ar-SA"/>
        </w:rPr>
      </w:pPr>
      <w:r w:rsidRPr="00786B54">
        <w:rPr>
          <w:rFonts w:ascii="Times New Roman" w:hAnsi="Times New Roman"/>
          <w:sz w:val="24"/>
          <w:szCs w:val="24"/>
          <w:lang w:eastAsia="ar-SA"/>
        </w:rPr>
        <w:t>Л.Д.Столяренко. Психология общения. Ростов-на-Дону «Феникс», 2014.</w:t>
      </w:r>
    </w:p>
    <w:p w:rsidR="00786B54" w:rsidRPr="00786B54" w:rsidRDefault="00786B54" w:rsidP="00786B54">
      <w:pPr>
        <w:numPr>
          <w:ilvl w:val="0"/>
          <w:numId w:val="1"/>
        </w:numPr>
        <w:suppressAutoHyphens/>
        <w:spacing w:after="0" w:line="240" w:lineRule="auto"/>
        <w:rPr>
          <w:rFonts w:ascii="Times New Roman" w:hAnsi="Times New Roman"/>
          <w:sz w:val="24"/>
          <w:szCs w:val="24"/>
          <w:lang w:eastAsia="ar-SA"/>
        </w:rPr>
      </w:pPr>
      <w:r w:rsidRPr="00786B54">
        <w:rPr>
          <w:rFonts w:ascii="Times New Roman" w:hAnsi="Times New Roman"/>
          <w:sz w:val="24"/>
          <w:szCs w:val="24"/>
          <w:lang w:eastAsia="ar-SA"/>
        </w:rPr>
        <w:t>А.Финкель «Как общаться с сотрудником ГИБДД», М. «Эксмо», 2014.</w:t>
      </w:r>
    </w:p>
    <w:p w:rsidR="00786B54" w:rsidRPr="00786B54" w:rsidRDefault="00786B54" w:rsidP="00786B54">
      <w:pPr>
        <w:numPr>
          <w:ilvl w:val="0"/>
          <w:numId w:val="1"/>
        </w:numPr>
        <w:suppressAutoHyphens/>
        <w:spacing w:after="0" w:line="240" w:lineRule="auto"/>
        <w:rPr>
          <w:rFonts w:ascii="Times New Roman" w:hAnsi="Times New Roman"/>
          <w:sz w:val="24"/>
          <w:szCs w:val="24"/>
          <w:lang w:eastAsia="ar-SA"/>
        </w:rPr>
      </w:pPr>
      <w:r w:rsidRPr="00786B54">
        <w:rPr>
          <w:rFonts w:ascii="Times New Roman" w:hAnsi="Times New Roman"/>
          <w:sz w:val="24"/>
          <w:szCs w:val="24"/>
          <w:lang w:eastAsia="ar-SA"/>
        </w:rPr>
        <w:t>Автошкола «МААШ». Психологическая подготовка водителей транспортных средств. Алкоголь и вождение.2014</w:t>
      </w:r>
    </w:p>
    <w:p w:rsidR="00786B54" w:rsidRPr="00786B54" w:rsidRDefault="00786B54" w:rsidP="00786B54">
      <w:pPr>
        <w:suppressAutoHyphens/>
        <w:spacing w:after="0" w:line="240" w:lineRule="auto"/>
        <w:rPr>
          <w:rFonts w:ascii="Times New Roman" w:hAnsi="Times New Roman"/>
          <w:sz w:val="24"/>
          <w:szCs w:val="24"/>
          <w:lang w:eastAsia="ar-SA"/>
        </w:rPr>
      </w:pPr>
    </w:p>
    <w:p w:rsidR="00786B54" w:rsidRPr="00786B54" w:rsidRDefault="00786B54" w:rsidP="00786B54">
      <w:pPr>
        <w:suppressAutoHyphens/>
        <w:spacing w:after="0" w:line="240" w:lineRule="auto"/>
        <w:ind w:left="720"/>
        <w:jc w:val="center"/>
        <w:rPr>
          <w:rFonts w:ascii="Times New Roman" w:hAnsi="Times New Roman"/>
          <w:b/>
          <w:bCs/>
          <w:sz w:val="24"/>
          <w:szCs w:val="24"/>
          <w:lang w:eastAsia="ar-SA"/>
        </w:rPr>
      </w:pPr>
      <w:r w:rsidRPr="00786B54">
        <w:rPr>
          <w:rFonts w:ascii="Times New Roman" w:hAnsi="Times New Roman"/>
          <w:b/>
          <w:bCs/>
          <w:sz w:val="24"/>
          <w:szCs w:val="24"/>
          <w:lang w:eastAsia="ar-SA"/>
        </w:rPr>
        <w:t>Электронные учебно-наглядные пособия</w:t>
      </w:r>
    </w:p>
    <w:p w:rsidR="00786B54" w:rsidRPr="00786B54" w:rsidRDefault="00786B54" w:rsidP="00786B54">
      <w:pPr>
        <w:suppressAutoHyphens/>
        <w:spacing w:after="0" w:line="240" w:lineRule="auto"/>
        <w:ind w:left="720"/>
        <w:jc w:val="center"/>
        <w:rPr>
          <w:rFonts w:ascii="Times New Roman" w:hAnsi="Times New Roman"/>
          <w:b/>
          <w:bCs/>
          <w:sz w:val="24"/>
          <w:szCs w:val="24"/>
          <w:lang w:eastAsia="ar-SA"/>
        </w:rPr>
      </w:pPr>
    </w:p>
    <w:p w:rsidR="00786B54" w:rsidRPr="00786B54" w:rsidRDefault="00786B54" w:rsidP="00786B54">
      <w:pPr>
        <w:numPr>
          <w:ilvl w:val="0"/>
          <w:numId w:val="2"/>
        </w:numPr>
        <w:suppressAutoHyphens/>
        <w:spacing w:after="0" w:line="240" w:lineRule="auto"/>
        <w:ind w:hanging="796"/>
        <w:rPr>
          <w:rFonts w:ascii="Times New Roman" w:hAnsi="Times New Roman"/>
          <w:sz w:val="24"/>
          <w:szCs w:val="24"/>
          <w:lang w:eastAsia="ar-SA"/>
        </w:rPr>
      </w:pPr>
      <w:r w:rsidRPr="00786B54">
        <w:rPr>
          <w:rFonts w:ascii="Times New Roman" w:hAnsi="Times New Roman"/>
          <w:sz w:val="24"/>
          <w:szCs w:val="24"/>
          <w:lang w:eastAsia="ar-SA"/>
        </w:rPr>
        <w:t>ДОСААФ России. Курс лекций по «Психологическим основам деятельности водителя».</w:t>
      </w:r>
    </w:p>
    <w:p w:rsidR="00786B54" w:rsidRPr="00786B54" w:rsidRDefault="00786B54" w:rsidP="00786B54">
      <w:pPr>
        <w:numPr>
          <w:ilvl w:val="0"/>
          <w:numId w:val="2"/>
        </w:numPr>
        <w:suppressAutoHyphens/>
        <w:spacing w:after="0" w:line="240" w:lineRule="auto"/>
        <w:ind w:hanging="796"/>
        <w:rPr>
          <w:rFonts w:ascii="Times New Roman" w:hAnsi="Times New Roman"/>
          <w:sz w:val="24"/>
          <w:szCs w:val="24"/>
          <w:lang w:eastAsia="ar-SA"/>
        </w:rPr>
      </w:pPr>
      <w:r w:rsidRPr="00786B54">
        <w:rPr>
          <w:rFonts w:ascii="Times New Roman" w:hAnsi="Times New Roman"/>
          <w:sz w:val="24"/>
          <w:szCs w:val="24"/>
          <w:lang w:eastAsia="ar-SA"/>
        </w:rPr>
        <w:t>Видеоролики. Конфликтные ситуации. Плакаты. 10 базовых действий водителя.</w:t>
      </w:r>
    </w:p>
    <w:p w:rsidR="00786B54" w:rsidRPr="00110395" w:rsidRDefault="00786B54" w:rsidP="00786B54">
      <w:pPr>
        <w:pStyle w:val="ConsPlusNormal"/>
        <w:ind w:left="284"/>
        <w:jc w:val="both"/>
        <w:rPr>
          <w:rFonts w:ascii="Georgia" w:hAnsi="Georgia"/>
          <w:sz w:val="24"/>
          <w:szCs w:val="24"/>
        </w:rPr>
      </w:pPr>
      <w:r w:rsidRPr="00110395">
        <w:rPr>
          <w:rFonts w:ascii="Georgia" w:hAnsi="Georgia"/>
          <w:sz w:val="24"/>
          <w:szCs w:val="24"/>
        </w:rPr>
        <w:t>3.  Видеоурок «Алгоритм действий водителя, причастного к ДТП» (согласно официального интернет-портала правовой информации – www.pravo.gov.ru, а также сайт Госавтоинспекции – www.gibdd.ru/assistant/dtp).</w:t>
      </w:r>
    </w:p>
    <w:p w:rsidR="00786B54" w:rsidRDefault="00786B54">
      <w:pPr>
        <w:pStyle w:val="ConsPlusNormal"/>
        <w:ind w:firstLine="540"/>
        <w:jc w:val="both"/>
        <w:rPr>
          <w:rFonts w:ascii="Georgia" w:hAnsi="Georgia"/>
          <w:sz w:val="24"/>
          <w:szCs w:val="24"/>
        </w:rPr>
      </w:pPr>
    </w:p>
    <w:p w:rsidR="00B10380" w:rsidRDefault="00B10380">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3"/>
        <w:rPr>
          <w:rFonts w:ascii="Georgia" w:hAnsi="Georgia"/>
          <w:sz w:val="24"/>
          <w:szCs w:val="24"/>
        </w:rPr>
      </w:pPr>
      <w:bookmarkStart w:id="15" w:name="Par5441"/>
      <w:bookmarkEnd w:id="15"/>
      <w:r w:rsidRPr="00110395">
        <w:rPr>
          <w:rFonts w:ascii="Georgia" w:hAnsi="Georgia"/>
          <w:sz w:val="24"/>
          <w:szCs w:val="24"/>
        </w:rPr>
        <w:t>4</w:t>
      </w:r>
      <w:r w:rsidR="00F270DD" w:rsidRPr="00110395">
        <w:rPr>
          <w:rFonts w:ascii="Georgia" w:hAnsi="Georgia"/>
          <w:sz w:val="24"/>
          <w:szCs w:val="24"/>
        </w:rPr>
        <w:t>.</w:t>
      </w:r>
      <w:r w:rsidR="000D0731">
        <w:rPr>
          <w:rFonts w:ascii="Georgia" w:hAnsi="Georgia"/>
          <w:sz w:val="24"/>
          <w:szCs w:val="24"/>
        </w:rPr>
        <w:t>1</w:t>
      </w:r>
      <w:r w:rsidR="00F270DD" w:rsidRPr="00110395">
        <w:rPr>
          <w:rFonts w:ascii="Georgia" w:hAnsi="Georgia"/>
          <w:sz w:val="24"/>
          <w:szCs w:val="24"/>
        </w:rPr>
        <w:t>.</w:t>
      </w:r>
      <w:r w:rsidR="000D0731">
        <w:rPr>
          <w:rFonts w:ascii="Georgia" w:hAnsi="Georgia"/>
          <w:sz w:val="24"/>
          <w:szCs w:val="24"/>
        </w:rPr>
        <w:t>4</w:t>
      </w:r>
      <w:r w:rsidR="00F270DD" w:rsidRPr="00110395">
        <w:rPr>
          <w:rFonts w:ascii="Georgia" w:hAnsi="Georgia"/>
          <w:sz w:val="24"/>
          <w:szCs w:val="24"/>
        </w:rPr>
        <w:t>. Учебный предмет "Вождение транспортных средств категории "CE".</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jc w:val="center"/>
        <w:outlineLvl w:val="4"/>
        <w:rPr>
          <w:rFonts w:ascii="Georgia" w:hAnsi="Georgia"/>
          <w:sz w:val="24"/>
          <w:szCs w:val="24"/>
        </w:rPr>
      </w:pPr>
      <w:bookmarkStart w:id="16" w:name="Par5443"/>
      <w:bookmarkEnd w:id="16"/>
      <w:r w:rsidRPr="00110395">
        <w:rPr>
          <w:rFonts w:ascii="Georgia" w:hAnsi="Georgia"/>
          <w:sz w:val="24"/>
          <w:szCs w:val="24"/>
        </w:rPr>
        <w:t>Распределение учебных часов по разделам и темам.</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7"/>
        <w:gridCol w:w="3032"/>
      </w:tblGrid>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Наименование заданий</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Количество часов практического обучения</w:t>
            </w:r>
          </w:p>
        </w:tc>
      </w:tr>
      <w:tr w:rsidR="00F270DD" w:rsidRPr="00B10380">
        <w:tc>
          <w:tcPr>
            <w:tcW w:w="9699" w:type="dxa"/>
            <w:gridSpan w:val="2"/>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outlineLvl w:val="5"/>
              <w:rPr>
                <w:rFonts w:ascii="Georgia" w:hAnsi="Georgia"/>
                <w:sz w:val="24"/>
                <w:szCs w:val="24"/>
              </w:rPr>
            </w:pPr>
            <w:bookmarkStart w:id="17" w:name="Par5449"/>
            <w:bookmarkEnd w:id="17"/>
            <w:r w:rsidRPr="00B10380">
              <w:rPr>
                <w:rFonts w:ascii="Georgia" w:hAnsi="Georgia"/>
                <w:sz w:val="24"/>
                <w:szCs w:val="24"/>
              </w:rPr>
              <w:t>Первоначальное обучение вождению</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Приемы управления транспортным автопоездом</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5</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Управление автопоездом в ограниченных проездах</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7</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12</w:t>
            </w:r>
          </w:p>
        </w:tc>
      </w:tr>
      <w:tr w:rsidR="00F270DD" w:rsidRPr="00B10380">
        <w:tc>
          <w:tcPr>
            <w:tcW w:w="9699" w:type="dxa"/>
            <w:gridSpan w:val="2"/>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outlineLvl w:val="5"/>
              <w:rPr>
                <w:rFonts w:ascii="Georgia" w:hAnsi="Georgia"/>
                <w:sz w:val="24"/>
                <w:szCs w:val="24"/>
              </w:rPr>
            </w:pPr>
            <w:bookmarkStart w:id="18" w:name="Par5456"/>
            <w:bookmarkEnd w:id="18"/>
            <w:r w:rsidRPr="00B10380">
              <w:rPr>
                <w:rFonts w:ascii="Georgia" w:hAnsi="Georgia"/>
                <w:sz w:val="24"/>
                <w:szCs w:val="24"/>
              </w:rPr>
              <w:t>Обучение вождению в условиях дорожного движения</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Вождение по учебным маршрутам &lt;1&gt;</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12</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Итого по разделу</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12</w:t>
            </w:r>
          </w:p>
        </w:tc>
      </w:tr>
      <w:tr w:rsidR="00F270DD" w:rsidRPr="00B10380">
        <w:tc>
          <w:tcPr>
            <w:tcW w:w="6667"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Итого</w:t>
            </w:r>
          </w:p>
        </w:tc>
        <w:tc>
          <w:tcPr>
            <w:tcW w:w="3032"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24</w:t>
            </w:r>
          </w:p>
        </w:tc>
      </w:tr>
    </w:tbl>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Для выполнения задания учебной организацией разрабатываются маршруты, содержащие соответствующие участки дорог.</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4"/>
        <w:rPr>
          <w:rFonts w:ascii="Georgia" w:hAnsi="Georgia"/>
          <w:sz w:val="24"/>
          <w:szCs w:val="24"/>
        </w:rPr>
      </w:pPr>
      <w:bookmarkStart w:id="19" w:name="Par5467"/>
      <w:bookmarkEnd w:id="19"/>
      <w:r w:rsidRPr="00110395">
        <w:rPr>
          <w:rFonts w:ascii="Georgia" w:hAnsi="Georgia"/>
          <w:sz w:val="24"/>
          <w:szCs w:val="24"/>
        </w:rPr>
        <w:t>4</w:t>
      </w:r>
      <w:r w:rsidR="00F270DD" w:rsidRPr="00110395">
        <w:rPr>
          <w:rFonts w:ascii="Georgia" w:hAnsi="Georgia"/>
          <w:sz w:val="24"/>
          <w:szCs w:val="24"/>
        </w:rPr>
        <w:t>.</w:t>
      </w:r>
      <w:r w:rsidRPr="00110395">
        <w:rPr>
          <w:rFonts w:ascii="Georgia" w:hAnsi="Georgia"/>
          <w:sz w:val="24"/>
          <w:szCs w:val="24"/>
        </w:rPr>
        <w:t>4</w:t>
      </w:r>
      <w:r w:rsidR="00F270DD" w:rsidRPr="00110395">
        <w:rPr>
          <w:rFonts w:ascii="Georgia" w:hAnsi="Georgia"/>
          <w:sz w:val="24"/>
          <w:szCs w:val="24"/>
        </w:rPr>
        <w:t>.1.1. Первоначальное обучение вождению.</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Управление автопоездом в ограниченных проездах: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F270DD" w:rsidRPr="00110395" w:rsidRDefault="00F270DD">
      <w:pPr>
        <w:pStyle w:val="ConsPlusNormal"/>
        <w:ind w:firstLine="540"/>
        <w:jc w:val="both"/>
        <w:rPr>
          <w:rFonts w:ascii="Georgia" w:hAnsi="Georgia"/>
          <w:sz w:val="24"/>
          <w:szCs w:val="24"/>
        </w:rPr>
      </w:pPr>
    </w:p>
    <w:p w:rsidR="00F270DD" w:rsidRPr="00110395" w:rsidRDefault="00786B54">
      <w:pPr>
        <w:pStyle w:val="ConsPlusNormal"/>
        <w:ind w:firstLine="540"/>
        <w:jc w:val="both"/>
        <w:outlineLvl w:val="4"/>
        <w:rPr>
          <w:rFonts w:ascii="Georgia" w:hAnsi="Georgia"/>
          <w:sz w:val="24"/>
          <w:szCs w:val="24"/>
        </w:rPr>
      </w:pPr>
      <w:bookmarkStart w:id="20" w:name="Par5471"/>
      <w:bookmarkEnd w:id="20"/>
      <w:r w:rsidRPr="00110395">
        <w:rPr>
          <w:rFonts w:ascii="Georgia" w:hAnsi="Georgia"/>
          <w:sz w:val="24"/>
          <w:szCs w:val="24"/>
        </w:rPr>
        <w:t>4</w:t>
      </w:r>
      <w:r w:rsidR="00F270DD" w:rsidRPr="00110395">
        <w:rPr>
          <w:rFonts w:ascii="Georgia" w:hAnsi="Georgia"/>
          <w:sz w:val="24"/>
          <w:szCs w:val="24"/>
        </w:rPr>
        <w:t>.</w:t>
      </w:r>
      <w:r w:rsidRPr="00110395">
        <w:rPr>
          <w:rFonts w:ascii="Georgia" w:hAnsi="Georgia"/>
          <w:sz w:val="24"/>
          <w:szCs w:val="24"/>
        </w:rPr>
        <w:t>4</w:t>
      </w:r>
      <w:r w:rsidR="00F270DD" w:rsidRPr="00110395">
        <w:rPr>
          <w:rFonts w:ascii="Georgia" w:hAnsi="Georgia"/>
          <w:sz w:val="24"/>
          <w:szCs w:val="24"/>
        </w:rPr>
        <w:t>.1.2. Обучение вождению в условиях дорожного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270DD" w:rsidRPr="00110395" w:rsidRDefault="00F270DD">
      <w:pPr>
        <w:pStyle w:val="ConsPlusNormal"/>
        <w:ind w:firstLine="540"/>
        <w:jc w:val="both"/>
        <w:rPr>
          <w:rFonts w:ascii="Georgia" w:hAnsi="Georgia"/>
          <w:sz w:val="24"/>
          <w:szCs w:val="24"/>
        </w:rPr>
      </w:pPr>
    </w:p>
    <w:p w:rsidR="00F270DD" w:rsidRPr="00110395" w:rsidRDefault="00504062" w:rsidP="00504062">
      <w:pPr>
        <w:pStyle w:val="ConsPlusNormal"/>
        <w:tabs>
          <w:tab w:val="left" w:pos="885"/>
          <w:tab w:val="center" w:pos="5103"/>
        </w:tabs>
        <w:outlineLvl w:val="1"/>
        <w:rPr>
          <w:rFonts w:ascii="Georgia" w:hAnsi="Georgia"/>
          <w:b/>
          <w:sz w:val="24"/>
          <w:szCs w:val="24"/>
        </w:rPr>
      </w:pPr>
      <w:bookmarkStart w:id="21" w:name="Par5474"/>
      <w:bookmarkEnd w:id="21"/>
      <w:r>
        <w:rPr>
          <w:rFonts w:ascii="Georgia" w:hAnsi="Georgia"/>
          <w:b/>
          <w:sz w:val="24"/>
          <w:szCs w:val="24"/>
        </w:rPr>
        <w:tab/>
      </w:r>
      <w:r>
        <w:rPr>
          <w:rFonts w:ascii="Georgia" w:hAnsi="Georgia"/>
          <w:b/>
          <w:sz w:val="24"/>
          <w:szCs w:val="24"/>
        </w:rPr>
        <w:tab/>
        <w:t>5</w:t>
      </w:r>
      <w:r w:rsidR="00F270DD" w:rsidRPr="00110395">
        <w:rPr>
          <w:rFonts w:ascii="Georgia" w:hAnsi="Georgia"/>
          <w:b/>
          <w:sz w:val="24"/>
          <w:szCs w:val="24"/>
        </w:rPr>
        <w:t>. ПЛАНИРУЕМЫЕ РЕЗУЛЬТАТЫ ОСВОЕНИЯ ПРОГРАММЫ</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 результате освоения Программы обучающиеся должны знать: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Правила дорожного движения, основы законодательства в сфере дорожного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особенности управления составом транспортных средств в штатных и нештатных ситуациях.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 результате освоения Программы обучающиеся должны уметь: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безопасно и эффективно управлять составом транспортных средств в различных условиях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соблюдать Правила дорожного движения при управлении составом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выполнять ежедневное техническое обслуживание состава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устранять мелкие неисправности в процессе эксплуатации состава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своевременно принимать правильные решения и уверенно действовать в сложных и опасных дорожных ситуациях;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совершенствовать свои навыки управления составом транспортных средств.</w:t>
      </w:r>
    </w:p>
    <w:p w:rsidR="00F270DD" w:rsidRPr="00110395" w:rsidRDefault="00F270DD">
      <w:pPr>
        <w:pStyle w:val="ConsPlusNormal"/>
        <w:ind w:firstLine="540"/>
        <w:jc w:val="both"/>
        <w:rPr>
          <w:rFonts w:ascii="Georgia" w:hAnsi="Georgia"/>
          <w:sz w:val="24"/>
          <w:szCs w:val="24"/>
        </w:rPr>
      </w:pPr>
    </w:p>
    <w:p w:rsidR="00F270DD" w:rsidRPr="00110395" w:rsidRDefault="00504062">
      <w:pPr>
        <w:pStyle w:val="ConsPlusNormal"/>
        <w:jc w:val="center"/>
        <w:outlineLvl w:val="1"/>
        <w:rPr>
          <w:rFonts w:ascii="Georgia" w:hAnsi="Georgia"/>
          <w:b/>
          <w:sz w:val="24"/>
          <w:szCs w:val="24"/>
        </w:rPr>
      </w:pPr>
      <w:bookmarkStart w:id="22" w:name="Par5488"/>
      <w:bookmarkEnd w:id="22"/>
      <w:r>
        <w:rPr>
          <w:rFonts w:ascii="Georgia" w:hAnsi="Georgia"/>
          <w:b/>
          <w:sz w:val="24"/>
          <w:szCs w:val="24"/>
        </w:rPr>
        <w:t>6</w:t>
      </w:r>
      <w:r w:rsidR="00F270DD" w:rsidRPr="00110395">
        <w:rPr>
          <w:rFonts w:ascii="Georgia" w:hAnsi="Georgia"/>
          <w:b/>
          <w:sz w:val="24"/>
          <w:szCs w:val="24"/>
        </w:rPr>
        <w:t>. УСЛОВИЯ РЕАЛИЗАЦИИ ПРОГРАММЫ</w:t>
      </w:r>
    </w:p>
    <w:p w:rsidR="00F270DD" w:rsidRPr="00110395" w:rsidRDefault="00F270DD">
      <w:pPr>
        <w:pStyle w:val="ConsPlusNormal"/>
        <w:jc w:val="center"/>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Наполняемость учебной группы не должна превышать 30 человек.</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Расчетная формула для определения общего числа учебных кабинетов для теоретического обучения:</w:t>
      </w:r>
    </w:p>
    <w:p w:rsidR="00F270DD" w:rsidRPr="00110395" w:rsidRDefault="00F270DD">
      <w:pPr>
        <w:pStyle w:val="ConsPlusNormal"/>
        <w:ind w:firstLine="540"/>
        <w:jc w:val="both"/>
        <w:rPr>
          <w:rFonts w:ascii="Georgia" w:hAnsi="Georgia"/>
          <w:sz w:val="24"/>
          <w:szCs w:val="24"/>
        </w:rPr>
      </w:pPr>
    </w:p>
    <w:p w:rsidR="00F270DD" w:rsidRPr="00110395" w:rsidRDefault="0000778B">
      <w:pPr>
        <w:pStyle w:val="ConsPlusNormal"/>
        <w:jc w:val="center"/>
        <w:rPr>
          <w:rFonts w:ascii="Georgia" w:hAnsi="Georgia"/>
          <w:sz w:val="24"/>
          <w:szCs w:val="24"/>
        </w:rPr>
      </w:pPr>
      <w:r w:rsidRPr="00110395">
        <w:rPr>
          <w:rFonts w:ascii="Georgia" w:hAnsi="Georgia"/>
          <w:position w:val="-28"/>
          <w:sz w:val="24"/>
          <w:szCs w:val="24"/>
        </w:rPr>
        <w:pict>
          <v:shape id="_x0000_i1026" type="#_x0000_t75" style="width:99.65pt;height:33.5pt">
            <v:imagedata r:id="rId8" o:title=""/>
          </v:shape>
        </w:pict>
      </w:r>
      <w:r w:rsidR="00F270DD"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где П - число необходимых помещений;</w:t>
      </w:r>
    </w:p>
    <w:p w:rsidR="00F270DD" w:rsidRPr="00110395" w:rsidRDefault="0000778B">
      <w:pPr>
        <w:pStyle w:val="ConsPlusNormal"/>
        <w:ind w:firstLine="540"/>
        <w:jc w:val="both"/>
        <w:rPr>
          <w:rFonts w:ascii="Georgia" w:hAnsi="Georgia"/>
          <w:sz w:val="24"/>
          <w:szCs w:val="24"/>
        </w:rPr>
      </w:pPr>
      <w:r w:rsidRPr="00110395">
        <w:rPr>
          <w:rFonts w:ascii="Georgia" w:hAnsi="Georgia"/>
          <w:position w:val="-10"/>
          <w:sz w:val="24"/>
          <w:szCs w:val="24"/>
        </w:rPr>
        <w:pict>
          <v:shape id="_x0000_i1027" type="#_x0000_t75" style="width:25.1pt;height:15.05pt">
            <v:imagedata r:id="rId9" o:title=""/>
          </v:shape>
        </w:pict>
      </w:r>
      <w:r w:rsidR="00F270DD" w:rsidRPr="00110395">
        <w:rPr>
          <w:rFonts w:ascii="Georgia" w:hAnsi="Georgia"/>
          <w:sz w:val="24"/>
          <w:szCs w:val="24"/>
        </w:rPr>
        <w:t xml:space="preserve"> - расчетное учебное время полного курса теоретического обучения на одну группу, в часах;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n - общее число групп;</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0,75 - постоянный коэффициент (загрузка учебного кабинета принимается равной 75%);</w:t>
      </w:r>
    </w:p>
    <w:p w:rsidR="00F270DD" w:rsidRPr="00110395" w:rsidRDefault="0000778B">
      <w:pPr>
        <w:pStyle w:val="ConsPlusNormal"/>
        <w:ind w:firstLine="540"/>
        <w:jc w:val="both"/>
        <w:rPr>
          <w:rFonts w:ascii="Georgia" w:hAnsi="Georgia"/>
          <w:sz w:val="24"/>
          <w:szCs w:val="24"/>
        </w:rPr>
      </w:pPr>
      <w:r w:rsidRPr="00110395">
        <w:rPr>
          <w:rFonts w:ascii="Georgia" w:hAnsi="Georgia"/>
          <w:position w:val="-6"/>
          <w:sz w:val="24"/>
          <w:szCs w:val="24"/>
        </w:rPr>
        <w:pict>
          <v:shape id="_x0000_i1028" type="#_x0000_t75" style="width:36pt;height:12.55pt">
            <v:imagedata r:id="rId10" o:title=""/>
          </v:shape>
        </w:pict>
      </w:r>
      <w:r w:rsidR="00F270DD" w:rsidRPr="00110395">
        <w:rPr>
          <w:rFonts w:ascii="Georgia" w:hAnsi="Georgia"/>
          <w:sz w:val="24"/>
          <w:szCs w:val="24"/>
        </w:rPr>
        <w:t xml:space="preserve"> - фонд времени использования помещения в часах.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Первоначальное обучение вождению транспортных средств должно проводиться на закрытых площадках или автодромах.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5.3. Информационно-методические условия реализации Программы включают:</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учебный план;</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календарный учебный график;</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рабочие программы учебных предметов;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методические материалы и разработки;</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расписание занятий.</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5.4. Материально-технические условия реализации Программы.</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О2, О3, О4, зарегистрированными в установленном порядке.</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Расчет количества необходимых механических транспортных средств осуществляется по формуле:</w:t>
      </w:r>
    </w:p>
    <w:p w:rsidR="00F270DD" w:rsidRPr="00110395" w:rsidRDefault="00F270DD">
      <w:pPr>
        <w:pStyle w:val="ConsPlusNormal"/>
        <w:ind w:firstLine="540"/>
        <w:jc w:val="both"/>
        <w:rPr>
          <w:rFonts w:ascii="Georgia" w:hAnsi="Georgia"/>
          <w:sz w:val="24"/>
          <w:szCs w:val="24"/>
        </w:rPr>
      </w:pPr>
    </w:p>
    <w:p w:rsidR="00F270DD" w:rsidRPr="00110395" w:rsidRDefault="0000778B">
      <w:pPr>
        <w:pStyle w:val="ConsPlusNormal"/>
        <w:jc w:val="center"/>
        <w:rPr>
          <w:rFonts w:ascii="Georgia" w:hAnsi="Georgia"/>
          <w:sz w:val="24"/>
          <w:szCs w:val="24"/>
        </w:rPr>
      </w:pPr>
      <w:r w:rsidRPr="00110395">
        <w:rPr>
          <w:rFonts w:ascii="Georgia" w:hAnsi="Georgia"/>
          <w:position w:val="-28"/>
          <w:sz w:val="24"/>
          <w:szCs w:val="24"/>
        </w:rPr>
        <w:pict>
          <v:shape id="_x0000_i1029" type="#_x0000_t75" style="width:126.4pt;height:33.5pt">
            <v:imagedata r:id="rId11" o:title=""/>
          </v:shape>
        </w:pict>
      </w:r>
      <w:r w:rsidR="00F270DD" w:rsidRPr="00110395">
        <w:rPr>
          <w:rFonts w:ascii="Georgia" w:hAnsi="Georgia"/>
          <w:sz w:val="24"/>
          <w:szCs w:val="24"/>
        </w:rPr>
        <w:t>;</w:t>
      </w:r>
    </w:p>
    <w:p w:rsidR="00F270DD" w:rsidRPr="00110395" w:rsidRDefault="00F270DD">
      <w:pPr>
        <w:pStyle w:val="ConsPlusNormal"/>
        <w:jc w:val="center"/>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 xml:space="preserve">где </w:t>
      </w:r>
      <w:r w:rsidR="0000778B" w:rsidRPr="00110395">
        <w:rPr>
          <w:rFonts w:ascii="Georgia" w:hAnsi="Georgia"/>
          <w:position w:val="-6"/>
          <w:sz w:val="24"/>
          <w:szCs w:val="24"/>
        </w:rPr>
        <w:pict>
          <v:shape id="_x0000_i1030" type="#_x0000_t75" style="width:24.3pt;height:12.55pt">
            <v:imagedata r:id="rId12" o:title=""/>
          </v:shape>
        </w:pict>
      </w:r>
      <w:r w:rsidRPr="00110395">
        <w:rPr>
          <w:rFonts w:ascii="Georgia" w:hAnsi="Georgia"/>
          <w:sz w:val="24"/>
          <w:szCs w:val="24"/>
        </w:rPr>
        <w:t xml:space="preserve"> - количество автотранспортных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T - количество часов вождения в соответствии с учебным планом;</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К - количество обучающихся в год;</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24,5 - среднее количество рабочих дней в месяц;</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12 - количество рабочих месяцев в году;</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1 - количество резервных учебных транспортных средств.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270DD" w:rsidRPr="00110395" w:rsidRDefault="00F270DD">
      <w:pPr>
        <w:pStyle w:val="ConsPlusNormal"/>
        <w:ind w:firstLine="540"/>
        <w:jc w:val="both"/>
        <w:rPr>
          <w:rFonts w:ascii="Georgia" w:hAnsi="Georgia"/>
          <w:sz w:val="24"/>
          <w:szCs w:val="24"/>
        </w:rPr>
      </w:pPr>
    </w:p>
    <w:p w:rsidR="00843F94" w:rsidRPr="00110395" w:rsidRDefault="00843F94">
      <w:pPr>
        <w:pStyle w:val="ConsPlusNormal"/>
        <w:jc w:val="center"/>
        <w:outlineLvl w:val="2"/>
        <w:rPr>
          <w:rFonts w:ascii="Georgia" w:hAnsi="Georgia"/>
          <w:sz w:val="24"/>
          <w:szCs w:val="24"/>
        </w:rPr>
      </w:pPr>
      <w:bookmarkStart w:id="23" w:name="Par5533"/>
      <w:bookmarkEnd w:id="23"/>
    </w:p>
    <w:p w:rsidR="00F270DD" w:rsidRPr="00110395" w:rsidRDefault="00F270DD">
      <w:pPr>
        <w:pStyle w:val="ConsPlusNormal"/>
        <w:jc w:val="center"/>
        <w:outlineLvl w:val="2"/>
        <w:rPr>
          <w:rFonts w:ascii="Georgia" w:hAnsi="Georgia"/>
          <w:sz w:val="24"/>
          <w:szCs w:val="24"/>
        </w:rPr>
      </w:pPr>
      <w:r w:rsidRPr="00110395">
        <w:rPr>
          <w:rFonts w:ascii="Georgia" w:hAnsi="Georgia"/>
          <w:sz w:val="24"/>
          <w:szCs w:val="24"/>
        </w:rPr>
        <w:t>Перечень учебного оборудования</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jc w:val="center"/>
        <w:rPr>
          <w:rFonts w:ascii="Georgia" w:hAnsi="Georgia"/>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35"/>
        <w:gridCol w:w="1400"/>
      </w:tblGrid>
      <w:tr w:rsidR="00F270DD" w:rsidRPr="00B10380">
        <w:tc>
          <w:tcPr>
            <w:tcW w:w="6864"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Наименование учебного оборудования</w:t>
            </w:r>
          </w:p>
        </w:tc>
        <w:tc>
          <w:tcPr>
            <w:tcW w:w="1435"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Количество</w:t>
            </w:r>
          </w:p>
        </w:tc>
      </w:tr>
      <w:tr w:rsidR="00F270DD" w:rsidRPr="00B10380">
        <w:tc>
          <w:tcPr>
            <w:tcW w:w="6864" w:type="dxa"/>
            <w:tcBorders>
              <w:top w:val="single" w:sz="4" w:space="0" w:color="auto"/>
              <w:left w:val="single" w:sz="4" w:space="0" w:color="auto"/>
              <w:right w:val="single" w:sz="4" w:space="0" w:color="auto"/>
            </w:tcBorders>
          </w:tcPr>
          <w:p w:rsidR="00F270DD" w:rsidRPr="00B10380" w:rsidRDefault="00F270DD">
            <w:pPr>
              <w:pStyle w:val="ConsPlusNormal"/>
              <w:outlineLvl w:val="3"/>
              <w:rPr>
                <w:rFonts w:ascii="Georgia" w:hAnsi="Georgia"/>
                <w:sz w:val="24"/>
                <w:szCs w:val="24"/>
              </w:rPr>
            </w:pPr>
            <w:bookmarkStart w:id="24" w:name="Par5540"/>
            <w:bookmarkEnd w:id="24"/>
            <w:r w:rsidRPr="00B10380">
              <w:rPr>
                <w:rFonts w:ascii="Georgia" w:hAnsi="Georgia"/>
                <w:sz w:val="24"/>
                <w:szCs w:val="24"/>
              </w:rPr>
              <w:t>Оборудование и технические средства обучения</w:t>
            </w:r>
          </w:p>
        </w:tc>
        <w:tc>
          <w:tcPr>
            <w:tcW w:w="1435" w:type="dxa"/>
            <w:tcBorders>
              <w:top w:val="single" w:sz="4" w:space="0" w:color="auto"/>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top w:val="single" w:sz="4" w:space="0" w:color="auto"/>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Опорно-сцепное устройство</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комплект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Компьютер с соответствующим программным обеспечением</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комплект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r w:rsidR="00BB27E8" w:rsidRPr="00B10380">
              <w:rPr>
                <w:rFonts w:ascii="Georgia" w:hAnsi="Georgia"/>
                <w:sz w:val="24"/>
                <w:szCs w:val="24"/>
              </w:rPr>
              <w:t>6</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Мультимедийный проектор</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комплект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Экран (монитор, электронная доска)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комплект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Магнитная доска со схемой населенного пункта &lt;1&gt;</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комплект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jc w:val="center"/>
              <w:outlineLvl w:val="3"/>
              <w:rPr>
                <w:rFonts w:ascii="Georgia" w:hAnsi="Georgia"/>
                <w:sz w:val="24"/>
                <w:szCs w:val="24"/>
              </w:rPr>
            </w:pPr>
            <w:bookmarkStart w:id="25" w:name="Par5558"/>
            <w:bookmarkEnd w:id="25"/>
            <w:r w:rsidRPr="00B10380">
              <w:rPr>
                <w:rFonts w:ascii="Georgia" w:hAnsi="Georgia"/>
                <w:sz w:val="24"/>
                <w:szCs w:val="24"/>
              </w:rPr>
              <w:t>Учебно-наглядные пособия &lt;2&gt;</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jc w:val="center"/>
              <w:outlineLvl w:val="4"/>
              <w:rPr>
                <w:rFonts w:ascii="Georgia" w:hAnsi="Georgia"/>
                <w:sz w:val="24"/>
                <w:szCs w:val="24"/>
              </w:rPr>
            </w:pPr>
            <w:bookmarkStart w:id="26" w:name="Par5561"/>
            <w:bookmarkEnd w:id="26"/>
            <w:r w:rsidRPr="00B10380">
              <w:rPr>
                <w:rFonts w:ascii="Georgia" w:hAnsi="Georgia"/>
                <w:sz w:val="24"/>
                <w:szCs w:val="24"/>
              </w:rPr>
              <w:t>Устройство и техническое обслуживание транспортных средств категории "CE" как объектов управления</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Классификация прицепов</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Общее устройство прицепов категории О2, О3, О4</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Виды подвесок, применяемых на прицепах</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Устройство рабочей тормозной системы прицепа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Электрооборудование прицепа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Устройство узла сцепки и опорно-сцепного устройства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Контрольный осмотр и ежедневное техническое обслуживание автопоезда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jc w:val="center"/>
              <w:outlineLvl w:val="4"/>
              <w:rPr>
                <w:rFonts w:ascii="Georgia" w:hAnsi="Georgia"/>
                <w:sz w:val="24"/>
                <w:szCs w:val="24"/>
              </w:rPr>
            </w:pPr>
            <w:bookmarkStart w:id="27" w:name="Par5585"/>
            <w:bookmarkEnd w:id="27"/>
            <w:r w:rsidRPr="00B10380">
              <w:rPr>
                <w:rFonts w:ascii="Georgia" w:hAnsi="Georgia"/>
                <w:sz w:val="24"/>
                <w:szCs w:val="24"/>
              </w:rPr>
              <w:t>Основы управления транспортными средствами категории "CE"</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Управление автопоездом при прохождении поворотов</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Управление автопоездом при обгоне, опережении и встречном разъезде</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Маневрирование автопоезда в ограниченном пространстве</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Управление автопоездом при движении задним ходом</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Перевозка грузов в прицепах различного назначения</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Причины ухудшения курсовой устойчивости и "складывания" автопоезда при торможении</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Причины возникновения заноса и сноса прицепа</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Особенности управления автопоездом в горной местности</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Типичные опасные ситуации</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Типовые примеры допускаемых нарушений ПДД</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jc w:val="center"/>
              <w:outlineLvl w:val="3"/>
              <w:rPr>
                <w:rFonts w:ascii="Georgia" w:hAnsi="Georgia"/>
                <w:sz w:val="24"/>
                <w:szCs w:val="24"/>
              </w:rPr>
            </w:pPr>
            <w:bookmarkStart w:id="28" w:name="Par5618"/>
            <w:bookmarkEnd w:id="28"/>
            <w:r w:rsidRPr="00B10380">
              <w:rPr>
                <w:rFonts w:ascii="Georgia" w:hAnsi="Georgia"/>
                <w:sz w:val="24"/>
                <w:szCs w:val="24"/>
              </w:rPr>
              <w:t>Информационные материалы</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jc w:val="center"/>
              <w:outlineLvl w:val="4"/>
              <w:rPr>
                <w:rFonts w:ascii="Georgia" w:hAnsi="Georgia"/>
                <w:sz w:val="24"/>
                <w:szCs w:val="24"/>
              </w:rPr>
            </w:pPr>
            <w:bookmarkStart w:id="29" w:name="Par5621"/>
            <w:bookmarkEnd w:id="29"/>
            <w:r w:rsidRPr="00B10380">
              <w:rPr>
                <w:rFonts w:ascii="Georgia" w:hAnsi="Georgia"/>
                <w:sz w:val="24"/>
                <w:szCs w:val="24"/>
              </w:rPr>
              <w:t>Информационный стенд</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Закон Российской Федерации от 7 февраля 1992 г. N 2300-1 "О защите прав потребителей"</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Копия лицензии с соответствующим приложением</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Примерная программа профессиональной подготовки водителей транспортных средств категории "CE"</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F270DD" w:rsidRPr="00B10380">
        <w:tc>
          <w:tcPr>
            <w:tcW w:w="6864" w:type="dxa"/>
            <w:tcBorders>
              <w:left w:val="single" w:sz="4" w:space="0" w:color="auto"/>
              <w:right w:val="single" w:sz="4" w:space="0" w:color="auto"/>
            </w:tcBorders>
          </w:tcPr>
          <w:p w:rsidR="00F270DD" w:rsidRPr="00B10380" w:rsidRDefault="00F270DD">
            <w:pPr>
              <w:pStyle w:val="ConsPlusNormal"/>
              <w:rPr>
                <w:rFonts w:ascii="Georgia" w:hAnsi="Georgia"/>
                <w:sz w:val="24"/>
                <w:szCs w:val="24"/>
              </w:rPr>
            </w:pPr>
            <w:r w:rsidRPr="00B10380">
              <w:rPr>
                <w:rFonts w:ascii="Georgia" w:hAnsi="Georgia"/>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1435"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F270DD" w:rsidRPr="00B10380" w:rsidRDefault="00F270DD">
            <w:pPr>
              <w:pStyle w:val="ConsPlusNormal"/>
              <w:jc w:val="center"/>
              <w:rPr>
                <w:rFonts w:ascii="Georgia" w:hAnsi="Georgia"/>
                <w:sz w:val="24"/>
                <w:szCs w:val="24"/>
              </w:rPr>
            </w:pPr>
            <w:r w:rsidRPr="00B10380">
              <w:rPr>
                <w:rFonts w:ascii="Georgia" w:hAnsi="Georgia"/>
                <w:sz w:val="24"/>
                <w:szCs w:val="24"/>
              </w:rPr>
              <w:t>1</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Учебный план</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1</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Календарный учебный график (на каждую учебную группу)</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1</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Расписание занятий (на каждую учебную группу)</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1</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График учебного вождения (на каждую учебную группу)</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1</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Схемы учебных маршрутов, утвержденные руководителем организации, осуществляющей образовательную деятельность</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3</w:t>
            </w:r>
          </w:p>
        </w:tc>
      </w:tr>
      <w:tr w:rsidR="002F1917" w:rsidRPr="00B10380">
        <w:tc>
          <w:tcPr>
            <w:tcW w:w="6864" w:type="dxa"/>
            <w:tcBorders>
              <w:left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Книга жалоб и предложений</w:t>
            </w:r>
          </w:p>
        </w:tc>
        <w:tc>
          <w:tcPr>
            <w:tcW w:w="1435"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шт.</w:t>
            </w:r>
          </w:p>
        </w:tc>
        <w:tc>
          <w:tcPr>
            <w:tcW w:w="1400" w:type="dxa"/>
            <w:tcBorders>
              <w:left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rPr>
              <w:t>1</w:t>
            </w:r>
          </w:p>
        </w:tc>
      </w:tr>
      <w:tr w:rsidR="002F1917" w:rsidRPr="00B10380" w:rsidTr="002F1917">
        <w:trPr>
          <w:trHeight w:val="750"/>
        </w:trPr>
        <w:tc>
          <w:tcPr>
            <w:tcW w:w="6864" w:type="dxa"/>
            <w:tcBorders>
              <w:left w:val="single" w:sz="4" w:space="0" w:color="auto"/>
              <w:bottom w:val="single" w:sz="4" w:space="0" w:color="auto"/>
              <w:right w:val="single" w:sz="4" w:space="0" w:color="auto"/>
            </w:tcBorders>
          </w:tcPr>
          <w:p w:rsidR="002F1917" w:rsidRPr="00B10380" w:rsidRDefault="002F1917" w:rsidP="002D4D0B">
            <w:pPr>
              <w:pStyle w:val="ConsPlusNormal"/>
              <w:rPr>
                <w:rFonts w:ascii="Georgia" w:hAnsi="Georgia"/>
                <w:sz w:val="24"/>
                <w:szCs w:val="24"/>
              </w:rPr>
            </w:pPr>
            <w:r w:rsidRPr="00B10380">
              <w:rPr>
                <w:rFonts w:ascii="Georgia" w:hAnsi="Georgia"/>
                <w:sz w:val="24"/>
                <w:szCs w:val="24"/>
              </w:rPr>
              <w:t>Адрес официального сайта в сети "Интернет"</w:t>
            </w:r>
          </w:p>
        </w:tc>
        <w:tc>
          <w:tcPr>
            <w:tcW w:w="1435" w:type="dxa"/>
            <w:tcBorders>
              <w:left w:val="single" w:sz="4" w:space="0" w:color="auto"/>
              <w:bottom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r w:rsidRPr="00B10380">
              <w:rPr>
                <w:rFonts w:ascii="Georgia" w:hAnsi="Georgia"/>
                <w:sz w:val="24"/>
                <w:szCs w:val="24"/>
                <w:lang w:val="en-US"/>
              </w:rPr>
              <w:t>http</w:t>
            </w:r>
            <w:r w:rsidRPr="00B10380">
              <w:rPr>
                <w:rFonts w:ascii="Georgia" w:hAnsi="Georgia"/>
                <w:sz w:val="24"/>
                <w:szCs w:val="24"/>
              </w:rPr>
              <w:t>:</w:t>
            </w:r>
            <w:r w:rsidRPr="00B10380">
              <w:rPr>
                <w:rFonts w:ascii="Georgia" w:hAnsi="Georgia"/>
                <w:sz w:val="24"/>
                <w:szCs w:val="24"/>
                <w:lang w:val="en-US"/>
              </w:rPr>
              <w:t>//www.baryshdosaaf.ru</w:t>
            </w:r>
            <w:r w:rsidRPr="00B10380">
              <w:rPr>
                <w:rFonts w:ascii="Georgia" w:hAnsi="Georgia"/>
                <w:sz w:val="24"/>
                <w:szCs w:val="24"/>
              </w:rPr>
              <w:t>/</w:t>
            </w:r>
          </w:p>
        </w:tc>
        <w:tc>
          <w:tcPr>
            <w:tcW w:w="1400" w:type="dxa"/>
            <w:tcBorders>
              <w:left w:val="single" w:sz="4" w:space="0" w:color="auto"/>
              <w:bottom w:val="single" w:sz="4" w:space="0" w:color="auto"/>
              <w:right w:val="single" w:sz="4" w:space="0" w:color="auto"/>
            </w:tcBorders>
          </w:tcPr>
          <w:p w:rsidR="002F1917" w:rsidRPr="00B10380" w:rsidRDefault="002F1917" w:rsidP="002D4D0B">
            <w:pPr>
              <w:pStyle w:val="ConsPlusNormal"/>
              <w:jc w:val="center"/>
              <w:rPr>
                <w:rFonts w:ascii="Georgia" w:hAnsi="Georgia"/>
                <w:sz w:val="24"/>
                <w:szCs w:val="24"/>
              </w:rPr>
            </w:pPr>
          </w:p>
        </w:tc>
      </w:tr>
    </w:tbl>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Магнитная доска со схемой населенного пункта может быть заменена соответствующим электронным учебным пособием.</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270DD" w:rsidRPr="00110395" w:rsidRDefault="00F270DD">
      <w:pPr>
        <w:pStyle w:val="ConsPlusNormal"/>
        <w:ind w:firstLine="540"/>
        <w:jc w:val="both"/>
        <w:rPr>
          <w:rFonts w:ascii="Georgia" w:hAnsi="Georgia"/>
          <w:sz w:val="24"/>
          <w:szCs w:val="24"/>
        </w:rPr>
      </w:pPr>
    </w:p>
    <w:p w:rsidR="00F270DD" w:rsidRPr="00110395" w:rsidRDefault="00504062">
      <w:pPr>
        <w:pStyle w:val="ConsPlusNormal"/>
        <w:jc w:val="center"/>
        <w:outlineLvl w:val="1"/>
        <w:rPr>
          <w:rFonts w:ascii="Georgia" w:hAnsi="Georgia"/>
          <w:b/>
          <w:sz w:val="24"/>
          <w:szCs w:val="24"/>
        </w:rPr>
      </w:pPr>
      <w:bookmarkStart w:id="30" w:name="Par5685"/>
      <w:bookmarkEnd w:id="30"/>
      <w:r>
        <w:rPr>
          <w:rFonts w:ascii="Georgia" w:hAnsi="Georgia"/>
          <w:b/>
          <w:sz w:val="24"/>
          <w:szCs w:val="24"/>
        </w:rPr>
        <w:t>7</w:t>
      </w:r>
      <w:r w:rsidR="00F270DD" w:rsidRPr="00110395">
        <w:rPr>
          <w:rFonts w:ascii="Georgia" w:hAnsi="Georgia"/>
          <w:b/>
          <w:sz w:val="24"/>
          <w:szCs w:val="24"/>
        </w:rPr>
        <w:t>. СИСТЕМА ОЦЕНКИ РЕЗУЛЬТАТОВ ОСВОЕНИЯ ПРОГРАММЫ</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К проведению квалификационного экзамена привлекаются представители работодателей, их объединений &lt;1&gt;.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Статья 74 Федерального закона от 29 декабря 2012 г. N 273-ФЗ "Об образовании в Российской Федерации".</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Проверка теоретических знаний при проведении квалификационного экзамена проводится по предметам:</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"Устройство и техническое обслуживание транспортных средств категории "CE" как объектов управления";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"Основы управления транспортными средствами категории "CE".</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&lt;1&gt; Статья 60 Федерального закона от 29 декабря 2012 г. N 273-ФЗ "Об образовании в Российской Федерации".</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D1586" w:rsidRPr="00110395" w:rsidRDefault="003D1586">
      <w:pPr>
        <w:pStyle w:val="ConsPlusNormal"/>
        <w:jc w:val="center"/>
        <w:outlineLvl w:val="1"/>
        <w:rPr>
          <w:rFonts w:ascii="Georgia" w:hAnsi="Georgia"/>
          <w:sz w:val="24"/>
          <w:szCs w:val="24"/>
        </w:rPr>
      </w:pPr>
    </w:p>
    <w:p w:rsidR="00F270DD" w:rsidRPr="00110395" w:rsidRDefault="00504062">
      <w:pPr>
        <w:pStyle w:val="ConsPlusNormal"/>
        <w:jc w:val="center"/>
        <w:outlineLvl w:val="1"/>
        <w:rPr>
          <w:rFonts w:ascii="Georgia" w:hAnsi="Georgia"/>
          <w:b/>
          <w:sz w:val="24"/>
          <w:szCs w:val="24"/>
        </w:rPr>
      </w:pPr>
      <w:r>
        <w:rPr>
          <w:rFonts w:ascii="Georgia" w:hAnsi="Georgia"/>
          <w:b/>
          <w:sz w:val="24"/>
          <w:szCs w:val="24"/>
        </w:rPr>
        <w:t>8</w:t>
      </w:r>
      <w:r w:rsidR="00F270DD" w:rsidRPr="00110395">
        <w:rPr>
          <w:rFonts w:ascii="Georgia" w:hAnsi="Georgia"/>
          <w:b/>
          <w:sz w:val="24"/>
          <w:szCs w:val="24"/>
        </w:rPr>
        <w:t>. УЧЕБНО-МЕТОДИЧЕСКИЕ МАТЕРИАЛЫ, ОБЕСПЕЧИВАЮЩИЕ</w:t>
      </w:r>
    </w:p>
    <w:p w:rsidR="00F270DD" w:rsidRPr="00110395" w:rsidRDefault="00F270DD">
      <w:pPr>
        <w:pStyle w:val="ConsPlusNormal"/>
        <w:jc w:val="center"/>
        <w:rPr>
          <w:rFonts w:ascii="Georgia" w:hAnsi="Georgia"/>
          <w:b/>
          <w:sz w:val="24"/>
          <w:szCs w:val="24"/>
        </w:rPr>
      </w:pPr>
      <w:r w:rsidRPr="00110395">
        <w:rPr>
          <w:rFonts w:ascii="Georgia" w:hAnsi="Georgia"/>
          <w:b/>
          <w:sz w:val="24"/>
          <w:szCs w:val="24"/>
        </w:rPr>
        <w:t>РЕАЛИЗАЦИЮ ПРОГРАММЫ</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Учебно-методические материалы представлены:</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примерной программой профессиональной подготовки водителей транспортных средств категории "CE", утвержденной в установленном порядке;</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r w:rsidRPr="00110395">
        <w:rPr>
          <w:rFonts w:ascii="Georgia" w:hAnsi="Georgia"/>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p>
    <w:p w:rsidR="00F270DD" w:rsidRPr="00110395" w:rsidRDefault="00F270DD">
      <w:pPr>
        <w:pStyle w:val="ConsPlusNormal"/>
        <w:ind w:firstLine="540"/>
        <w:jc w:val="both"/>
        <w:rPr>
          <w:rFonts w:ascii="Georgia" w:hAnsi="Georgia"/>
          <w:sz w:val="24"/>
          <w:szCs w:val="24"/>
        </w:rPr>
      </w:pPr>
    </w:p>
    <w:sectPr w:rsidR="00F270DD" w:rsidRPr="00110395" w:rsidSect="00B10380">
      <w:headerReference w:type="default" r:id="rId13"/>
      <w:footerReference w:type="default" r:id="rId14"/>
      <w:pgSz w:w="11906" w:h="16838"/>
      <w:pgMar w:top="284" w:right="566" w:bottom="709"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AD" w:rsidRDefault="00BF41AD">
      <w:pPr>
        <w:spacing w:after="0" w:line="240" w:lineRule="auto"/>
      </w:pPr>
      <w:r>
        <w:separator/>
      </w:r>
    </w:p>
  </w:endnote>
  <w:endnote w:type="continuationSeparator" w:id="0">
    <w:p w:rsidR="00BF41AD" w:rsidRDefault="00BF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80" w:rsidRDefault="00B10380">
    <w:pPr>
      <w:pStyle w:val="a5"/>
      <w:jc w:val="center"/>
    </w:pPr>
    <w:r>
      <w:fldChar w:fldCharType="begin"/>
    </w:r>
    <w:r>
      <w:instrText>PAGE   \* MERGEFORMAT</w:instrText>
    </w:r>
    <w:r>
      <w:fldChar w:fldCharType="separate"/>
    </w:r>
    <w:r w:rsidR="00A135F4">
      <w:rPr>
        <w:noProof/>
      </w:rPr>
      <w:t>16</w:t>
    </w:r>
    <w:r>
      <w:fldChar w:fldCharType="end"/>
    </w:r>
  </w:p>
  <w:p w:rsidR="00F270DD" w:rsidRDefault="00F270D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AD" w:rsidRDefault="00BF41AD">
      <w:pPr>
        <w:spacing w:after="0" w:line="240" w:lineRule="auto"/>
      </w:pPr>
      <w:r>
        <w:separator/>
      </w:r>
    </w:p>
  </w:footnote>
  <w:footnote w:type="continuationSeparator" w:id="0">
    <w:p w:rsidR="00BF41AD" w:rsidRDefault="00BF4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DD" w:rsidRPr="008B6966" w:rsidRDefault="00F270DD" w:rsidP="008B6966">
    <w:pPr>
      <w:pStyle w:val="a3"/>
    </w:pPr>
    <w:r w:rsidRPr="008B69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55D0A"/>
    <w:multiLevelType w:val="hybridMultilevel"/>
    <w:tmpl w:val="44A27B7C"/>
    <w:lvl w:ilvl="0" w:tplc="931C152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71DD057F"/>
    <w:multiLevelType w:val="multilevel"/>
    <w:tmpl w:val="FB60235E"/>
    <w:lvl w:ilvl="0">
      <w:start w:val="1"/>
      <w:numFmt w:val="decimal"/>
      <w:lvlText w:val="%1."/>
      <w:lvlJc w:val="left"/>
      <w:pPr>
        <w:ind w:left="644" w:hanging="360"/>
      </w:pPr>
      <w:rPr>
        <w:rFonts w:cs="Times New Roman" w:hint="default"/>
      </w:rPr>
    </w:lvl>
    <w:lvl w:ilvl="1">
      <w:start w:val="4"/>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78B"/>
    <w:rsid w:val="0000778B"/>
    <w:rsid w:val="00011E8C"/>
    <w:rsid w:val="000B550B"/>
    <w:rsid w:val="000D0731"/>
    <w:rsid w:val="0010665B"/>
    <w:rsid w:val="00110395"/>
    <w:rsid w:val="001F0667"/>
    <w:rsid w:val="00215B1D"/>
    <w:rsid w:val="002D4D0B"/>
    <w:rsid w:val="002F1917"/>
    <w:rsid w:val="00346A18"/>
    <w:rsid w:val="00354EB6"/>
    <w:rsid w:val="003B5A20"/>
    <w:rsid w:val="003D1586"/>
    <w:rsid w:val="00440C23"/>
    <w:rsid w:val="00457E33"/>
    <w:rsid w:val="00497BB9"/>
    <w:rsid w:val="004F47E7"/>
    <w:rsid w:val="00504062"/>
    <w:rsid w:val="00512E2B"/>
    <w:rsid w:val="00554892"/>
    <w:rsid w:val="00585ED3"/>
    <w:rsid w:val="005920F1"/>
    <w:rsid w:val="005F63DF"/>
    <w:rsid w:val="00614787"/>
    <w:rsid w:val="00614D15"/>
    <w:rsid w:val="0064163F"/>
    <w:rsid w:val="00692827"/>
    <w:rsid w:val="006F2E76"/>
    <w:rsid w:val="0073383E"/>
    <w:rsid w:val="00786B54"/>
    <w:rsid w:val="007D7872"/>
    <w:rsid w:val="00843F94"/>
    <w:rsid w:val="008B6966"/>
    <w:rsid w:val="008D12B8"/>
    <w:rsid w:val="008E76EC"/>
    <w:rsid w:val="00954181"/>
    <w:rsid w:val="00992338"/>
    <w:rsid w:val="009A3069"/>
    <w:rsid w:val="00A135F4"/>
    <w:rsid w:val="00B10380"/>
    <w:rsid w:val="00B228DE"/>
    <w:rsid w:val="00B8437C"/>
    <w:rsid w:val="00BA42B3"/>
    <w:rsid w:val="00BB27E8"/>
    <w:rsid w:val="00BF41AD"/>
    <w:rsid w:val="00D3472D"/>
    <w:rsid w:val="00D40700"/>
    <w:rsid w:val="00D83CB8"/>
    <w:rsid w:val="00DA5F40"/>
    <w:rsid w:val="00DF4389"/>
    <w:rsid w:val="00E27AC7"/>
    <w:rsid w:val="00F270DD"/>
    <w:rsid w:val="00F57B46"/>
    <w:rsid w:val="00F6019D"/>
    <w:rsid w:val="00F6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99DEAA6B-F595-4FC9-8A52-46D7A83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B6966"/>
    <w:pPr>
      <w:tabs>
        <w:tab w:val="center" w:pos="4677"/>
        <w:tab w:val="right" w:pos="9355"/>
      </w:tabs>
    </w:pPr>
  </w:style>
  <w:style w:type="character" w:customStyle="1" w:styleId="a4">
    <w:name w:val="Верхний колонтитул Знак"/>
    <w:basedOn w:val="a0"/>
    <w:link w:val="a3"/>
    <w:uiPriority w:val="99"/>
    <w:locked/>
    <w:rsid w:val="008B6966"/>
    <w:rPr>
      <w:rFonts w:cs="Times New Roman"/>
    </w:rPr>
  </w:style>
  <w:style w:type="paragraph" w:styleId="a5">
    <w:name w:val="footer"/>
    <w:basedOn w:val="a"/>
    <w:link w:val="a6"/>
    <w:uiPriority w:val="99"/>
    <w:unhideWhenUsed/>
    <w:rsid w:val="008B6966"/>
    <w:pPr>
      <w:tabs>
        <w:tab w:val="center" w:pos="4677"/>
        <w:tab w:val="right" w:pos="9355"/>
      </w:tabs>
    </w:pPr>
  </w:style>
  <w:style w:type="character" w:customStyle="1" w:styleId="a6">
    <w:name w:val="Нижний колонтитул Знак"/>
    <w:basedOn w:val="a0"/>
    <w:link w:val="a5"/>
    <w:uiPriority w:val="99"/>
    <w:locked/>
    <w:rsid w:val="008B6966"/>
    <w:rPr>
      <w:rFonts w:cs="Times New Roman"/>
    </w:rPr>
  </w:style>
  <w:style w:type="paragraph" w:styleId="a7">
    <w:name w:val="Balloon Text"/>
    <w:basedOn w:val="a"/>
    <w:link w:val="a8"/>
    <w:uiPriority w:val="99"/>
    <w:semiHidden/>
    <w:unhideWhenUsed/>
    <w:rsid w:val="006F2E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F2E7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4995</Words>
  <Characters>28474</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Приказ Минобрнауки России от 26.12.2013 N 1408"Об утверждении примерных программ профессионального обучения водителей транспортных средств соответствующих категорий и подкатегорий"(Зарегистрировано в Минюсте России 09.07.2014 N 33026)</vt:lpstr>
      <vt:lpstr/>
      <vt:lpstr/>
      <vt:lpstr/>
      <vt:lpstr/>
      <vt:lpstr/>
      <vt:lpstr/>
      <vt:lpstr/>
      <vt:lpstr/>
      <vt:lpstr/>
      <vt:lpstr/>
      <vt:lpstr/>
      <vt:lpstr/>
      <vt:lpstr/>
      <vt:lpstr/>
      <vt:lpstr/>
      <vt:lpstr/>
      <vt:lpstr/>
      <vt:lpstr/>
      <vt:lpstr/>
      <vt:lpstr/>
      <vt:lpstr>    1. ПОЯСНИТЕЛЬНАЯ ЗАПИСКА</vt:lpstr>
      <vt:lpstr>    2. УЧЕБНЫЙ ПЛАН</vt:lpstr>
      <vt:lpstr>    3. Календарный учебный график</vt:lpstr>
      <vt:lpstr>    </vt:lpstr>
      <vt:lpstr>    </vt:lpstr>
      <vt:lpstr>    </vt:lpstr>
      <vt:lpstr>    </vt:lpstr>
      <vt:lpstr>    </vt:lpstr>
      <vt:lpstr>    </vt:lpstr>
      <vt:lpstr>    </vt:lpstr>
      <vt:lpstr>    </vt:lpstr>
      <vt:lpstr>    </vt:lpstr>
      <vt:lpstr>    </vt:lpstr>
      <vt:lpstr>    </vt:lpstr>
      <vt:lpstr>    </vt:lpstr>
      <vt:lpstr>    </vt:lpstr>
      <vt:lpstr>    </vt:lpstr>
      <vt:lpstr>    </vt:lpstr>
      <vt:lpstr>    4. РАБОЧАЯ ПРОГРАММА УЧЕБНЫХ ПРЕДМЕТОВ</vt:lpstr>
      <vt:lpstr>        4.1. Специальный цикл Программы.</vt:lpstr>
      <vt:lpstr>    5. ПЛАНИРУЕМЫЕ РЕЗУЛЬТАТЫ ОСВОЕНИЯ ПРОГРАММЫ</vt:lpstr>
      <vt:lpstr>    6. УСЛОВИЯ РЕАЛИЗАЦИИ ПРОГРАММЫ</vt:lpstr>
      <vt:lpstr>        </vt:lpstr>
      <vt:lpstr>        Перечень учебного оборудования</vt:lpstr>
      <vt:lpstr>    7. СИСТЕМА ОЦЕНКИ РЕЗУЛЬТАТОВ ОСВОЕНИЯ ПРОГРАММЫ</vt:lpstr>
      <vt:lpstr>    </vt:lpstr>
      <vt:lpstr>    8. УЧЕБНО-МЕТОДИЧЕСКИЕ МАТЕРИАЛЫ, ОБЕСПЕЧИВАЮЩИЕ</vt:lpstr>
    </vt:vector>
  </TitlesOfParts>
  <Company>Microsoft</Company>
  <LinksUpToDate>false</LinksUpToDate>
  <CharactersWithSpaces>33403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1408"Об утверждении примерных программ профессионального обучения водителей транспортных средств соответствующих категорий и подкатегорий"(Зарегистрировано в Минюсте России 09.07.2014 N 33026)</dc:title>
  <dc:subject/>
  <dc:creator>ConsultantPlus</dc:creator>
  <cp:keywords/>
  <dc:description/>
  <cp:lastModifiedBy>ГлавБух</cp:lastModifiedBy>
  <cp:revision>2</cp:revision>
  <cp:lastPrinted>2015-12-05T04:47:00Z</cp:lastPrinted>
  <dcterms:created xsi:type="dcterms:W3CDTF">2017-01-26T05:35:00Z</dcterms:created>
  <dcterms:modified xsi:type="dcterms:W3CDTF">2017-01-26T05:35:00Z</dcterms:modified>
</cp:coreProperties>
</file>